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8C3" w:rsidRPr="003318C3" w:rsidRDefault="003318C3" w:rsidP="003318C3">
      <w:pPr>
        <w:spacing w:after="0" w:line="240" w:lineRule="auto"/>
        <w:jc w:val="center"/>
        <w:rPr>
          <w:rFonts w:ascii="Times New Roman" w:eastAsia="Times New Roman" w:hAnsi="Times New Roman" w:cs="Times New Roman"/>
          <w:b/>
          <w:sz w:val="24"/>
          <w:szCs w:val="24"/>
          <w:lang w:eastAsia="ru-RU"/>
        </w:rPr>
      </w:pPr>
      <w:r w:rsidRPr="003318C3">
        <w:rPr>
          <w:rFonts w:ascii="Times New Roman" w:eastAsia="Times New Roman" w:hAnsi="Times New Roman" w:cs="Times New Roman"/>
          <w:b/>
          <w:sz w:val="24"/>
          <w:szCs w:val="24"/>
          <w:lang w:eastAsia="ru-RU"/>
        </w:rPr>
        <w:t>РОССИЙСКАЯ ФЕДЕРАЦИЯ</w:t>
      </w:r>
    </w:p>
    <w:p w:rsidR="003318C3" w:rsidRPr="003318C3" w:rsidRDefault="003318C3" w:rsidP="003318C3">
      <w:pPr>
        <w:spacing w:after="0" w:line="240" w:lineRule="auto"/>
        <w:jc w:val="center"/>
        <w:rPr>
          <w:rFonts w:ascii="Times New Roman" w:eastAsia="Times New Roman" w:hAnsi="Times New Roman" w:cs="Times New Roman"/>
          <w:b/>
          <w:sz w:val="24"/>
          <w:szCs w:val="24"/>
          <w:lang w:eastAsia="ru-RU"/>
        </w:rPr>
      </w:pPr>
      <w:r w:rsidRPr="003318C3">
        <w:rPr>
          <w:rFonts w:ascii="Times New Roman" w:eastAsia="Times New Roman" w:hAnsi="Times New Roman" w:cs="Times New Roman"/>
          <w:b/>
          <w:sz w:val="24"/>
          <w:szCs w:val="24"/>
          <w:lang w:eastAsia="ru-RU"/>
        </w:rPr>
        <w:t>АДМИНИСТРАЦИЯ ПОСЕЛКА ТЕТКИНО</w:t>
      </w:r>
    </w:p>
    <w:p w:rsidR="003318C3" w:rsidRPr="003318C3" w:rsidRDefault="003318C3" w:rsidP="003318C3">
      <w:pPr>
        <w:spacing w:after="0" w:line="240" w:lineRule="auto"/>
        <w:jc w:val="center"/>
        <w:rPr>
          <w:rFonts w:ascii="Times New Roman" w:eastAsia="Times New Roman" w:hAnsi="Times New Roman" w:cs="Times New Roman"/>
          <w:b/>
          <w:sz w:val="24"/>
          <w:szCs w:val="24"/>
          <w:lang w:eastAsia="ru-RU"/>
        </w:rPr>
      </w:pPr>
      <w:r w:rsidRPr="003318C3">
        <w:rPr>
          <w:rFonts w:ascii="Times New Roman" w:eastAsia="Times New Roman" w:hAnsi="Times New Roman" w:cs="Times New Roman"/>
          <w:b/>
          <w:sz w:val="24"/>
          <w:szCs w:val="24"/>
          <w:lang w:eastAsia="ru-RU"/>
        </w:rPr>
        <w:t>ГЛУШКОВСКОГО РАЙОНА КУРСКОЙ ОБЛАСТИ</w:t>
      </w:r>
    </w:p>
    <w:p w:rsidR="003318C3" w:rsidRPr="003318C3" w:rsidRDefault="003318C3" w:rsidP="003318C3">
      <w:pPr>
        <w:spacing w:after="0" w:line="240" w:lineRule="auto"/>
        <w:jc w:val="center"/>
        <w:rPr>
          <w:rFonts w:ascii="Times New Roman" w:eastAsia="Times New Roman" w:hAnsi="Times New Roman" w:cs="Times New Roman"/>
          <w:b/>
          <w:sz w:val="24"/>
          <w:szCs w:val="24"/>
          <w:lang w:eastAsia="ru-RU"/>
        </w:rPr>
      </w:pPr>
    </w:p>
    <w:p w:rsidR="003318C3" w:rsidRPr="003318C3" w:rsidRDefault="003318C3" w:rsidP="003318C3">
      <w:pPr>
        <w:spacing w:after="0" w:line="240" w:lineRule="auto"/>
        <w:jc w:val="center"/>
        <w:rPr>
          <w:rFonts w:ascii="Times New Roman" w:eastAsia="Times New Roman" w:hAnsi="Times New Roman" w:cs="Times New Roman"/>
          <w:b/>
          <w:sz w:val="24"/>
          <w:szCs w:val="24"/>
          <w:lang w:eastAsia="ru-RU"/>
        </w:rPr>
      </w:pPr>
      <w:r w:rsidRPr="003318C3">
        <w:rPr>
          <w:rFonts w:ascii="Times New Roman" w:eastAsia="Times New Roman" w:hAnsi="Times New Roman" w:cs="Times New Roman"/>
          <w:b/>
          <w:sz w:val="24"/>
          <w:szCs w:val="24"/>
          <w:lang w:eastAsia="ru-RU"/>
        </w:rPr>
        <w:t>ПОСТАНОВЛЕНИЕ</w:t>
      </w:r>
    </w:p>
    <w:p w:rsidR="003318C3" w:rsidRPr="003318C3" w:rsidRDefault="003318C3" w:rsidP="003318C3">
      <w:pPr>
        <w:spacing w:after="0" w:line="240" w:lineRule="auto"/>
        <w:jc w:val="both"/>
        <w:rPr>
          <w:rFonts w:ascii="Times New Roman" w:eastAsia="Times New Roman" w:hAnsi="Times New Roman" w:cs="Times New Roman"/>
          <w:sz w:val="24"/>
          <w:szCs w:val="24"/>
          <w:lang w:eastAsia="ru-RU"/>
        </w:rPr>
      </w:pPr>
    </w:p>
    <w:p w:rsidR="003318C3" w:rsidRPr="003318C3" w:rsidRDefault="003318C3" w:rsidP="003318C3">
      <w:pPr>
        <w:spacing w:after="0" w:line="240" w:lineRule="auto"/>
        <w:jc w:val="both"/>
        <w:rPr>
          <w:rFonts w:ascii="Times New Roman" w:eastAsia="Times New Roman" w:hAnsi="Times New Roman" w:cs="Times New Roman"/>
          <w:sz w:val="24"/>
          <w:szCs w:val="24"/>
          <w:u w:val="single"/>
          <w:lang w:eastAsia="ru-RU"/>
        </w:rPr>
      </w:pPr>
      <w:r w:rsidRPr="003318C3">
        <w:rPr>
          <w:rFonts w:ascii="Times New Roman" w:eastAsia="Times New Roman" w:hAnsi="Times New Roman" w:cs="Times New Roman"/>
          <w:sz w:val="24"/>
          <w:szCs w:val="24"/>
          <w:u w:val="single"/>
          <w:lang w:eastAsia="ru-RU"/>
        </w:rPr>
        <w:t>от   29.04.2020 года №</w:t>
      </w:r>
      <w:r w:rsidR="00BF001F">
        <w:rPr>
          <w:rFonts w:ascii="Times New Roman" w:eastAsia="Times New Roman" w:hAnsi="Times New Roman" w:cs="Times New Roman"/>
          <w:sz w:val="24"/>
          <w:szCs w:val="24"/>
          <w:u w:val="single"/>
          <w:lang w:eastAsia="ru-RU"/>
        </w:rPr>
        <w:t xml:space="preserve"> 51</w:t>
      </w:r>
    </w:p>
    <w:p w:rsidR="003318C3" w:rsidRPr="003318C3" w:rsidRDefault="003318C3" w:rsidP="003318C3">
      <w:pPr>
        <w:spacing w:after="0" w:line="240" w:lineRule="auto"/>
        <w:jc w:val="both"/>
        <w:rPr>
          <w:rFonts w:ascii="Times New Roman" w:eastAsia="Times New Roman" w:hAnsi="Times New Roman" w:cs="Times New Roman"/>
          <w:sz w:val="24"/>
          <w:szCs w:val="24"/>
          <w:lang w:eastAsia="ru-RU"/>
        </w:rPr>
      </w:pPr>
      <w:r w:rsidRPr="003318C3">
        <w:rPr>
          <w:rFonts w:ascii="Times New Roman" w:eastAsia="Times New Roman" w:hAnsi="Times New Roman" w:cs="Times New Roman"/>
          <w:sz w:val="24"/>
          <w:szCs w:val="24"/>
          <w:lang w:eastAsia="ru-RU"/>
        </w:rPr>
        <w:t>поселок Теткино</w:t>
      </w:r>
    </w:p>
    <w:p w:rsidR="003318C3" w:rsidRPr="003318C3" w:rsidRDefault="003318C3" w:rsidP="003318C3">
      <w:pPr>
        <w:spacing w:after="0" w:line="240" w:lineRule="auto"/>
        <w:jc w:val="both"/>
        <w:rPr>
          <w:rFonts w:ascii="Times New Roman" w:eastAsia="Times New Roman" w:hAnsi="Times New Roman" w:cs="Times New Roman"/>
          <w:sz w:val="24"/>
          <w:szCs w:val="24"/>
          <w:lang w:eastAsia="ru-RU"/>
        </w:rPr>
      </w:pPr>
    </w:p>
    <w:p w:rsidR="003318C3" w:rsidRPr="003318C3" w:rsidRDefault="00BF001F" w:rsidP="003318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 назначени</w:t>
      </w:r>
      <w:r w:rsidR="00E32B94">
        <w:rPr>
          <w:rFonts w:ascii="Times New Roman" w:eastAsia="Times New Roman" w:hAnsi="Times New Roman" w:cs="Times New Roman"/>
          <w:bCs/>
          <w:sz w:val="24"/>
          <w:szCs w:val="24"/>
          <w:lang w:eastAsia="ru-RU"/>
        </w:rPr>
        <w:t>и</w:t>
      </w:r>
      <w:r w:rsidR="003318C3" w:rsidRPr="003318C3">
        <w:rPr>
          <w:rFonts w:ascii="Times New Roman" w:eastAsia="Times New Roman" w:hAnsi="Times New Roman" w:cs="Times New Roman"/>
          <w:bCs/>
          <w:sz w:val="24"/>
          <w:szCs w:val="24"/>
          <w:lang w:eastAsia="ru-RU"/>
        </w:rPr>
        <w:t xml:space="preserve"> публичных слушаний </w:t>
      </w:r>
      <w:proofErr w:type="gramStart"/>
      <w:r w:rsidR="003318C3" w:rsidRPr="003318C3">
        <w:rPr>
          <w:rFonts w:ascii="Times New Roman" w:eastAsia="Times New Roman" w:hAnsi="Times New Roman" w:cs="Times New Roman"/>
          <w:bCs/>
          <w:sz w:val="24"/>
          <w:szCs w:val="24"/>
          <w:lang w:eastAsia="ru-RU"/>
        </w:rPr>
        <w:t>по  проекту</w:t>
      </w:r>
      <w:proofErr w:type="gramEnd"/>
      <w:r w:rsidR="003318C3" w:rsidRPr="003318C3">
        <w:rPr>
          <w:rFonts w:ascii="Times New Roman" w:eastAsia="Times New Roman" w:hAnsi="Times New Roman" w:cs="Times New Roman"/>
          <w:bCs/>
          <w:sz w:val="24"/>
          <w:szCs w:val="24"/>
          <w:lang w:eastAsia="ru-RU"/>
        </w:rPr>
        <w:t xml:space="preserve"> планировки</w:t>
      </w:r>
    </w:p>
    <w:p w:rsidR="003318C3" w:rsidRPr="003318C3" w:rsidRDefault="003318C3" w:rsidP="003318C3">
      <w:pPr>
        <w:spacing w:after="0" w:line="240" w:lineRule="auto"/>
        <w:jc w:val="both"/>
        <w:rPr>
          <w:rFonts w:ascii="Times New Roman" w:eastAsia="Times New Roman" w:hAnsi="Times New Roman" w:cs="Times New Roman"/>
          <w:bCs/>
          <w:sz w:val="24"/>
          <w:szCs w:val="24"/>
          <w:lang w:eastAsia="ru-RU"/>
        </w:rPr>
      </w:pPr>
      <w:r w:rsidRPr="003318C3">
        <w:rPr>
          <w:rFonts w:ascii="Times New Roman" w:eastAsia="Times New Roman" w:hAnsi="Times New Roman" w:cs="Times New Roman"/>
          <w:bCs/>
          <w:sz w:val="24"/>
          <w:szCs w:val="24"/>
          <w:lang w:eastAsia="ru-RU"/>
        </w:rPr>
        <w:t xml:space="preserve">  и проекту межевания территории линейного объекта:</w:t>
      </w:r>
    </w:p>
    <w:p w:rsidR="003318C3" w:rsidRPr="003318C3" w:rsidRDefault="003318C3" w:rsidP="003318C3">
      <w:pPr>
        <w:spacing w:after="0" w:line="240" w:lineRule="auto"/>
        <w:jc w:val="both"/>
        <w:rPr>
          <w:rFonts w:ascii="Times New Roman" w:eastAsia="Times New Roman" w:hAnsi="Times New Roman" w:cs="Times New Roman"/>
          <w:bCs/>
          <w:sz w:val="24"/>
          <w:szCs w:val="24"/>
          <w:lang w:eastAsia="ru-RU"/>
        </w:rPr>
      </w:pPr>
      <w:r w:rsidRPr="003318C3">
        <w:rPr>
          <w:rFonts w:ascii="Times New Roman" w:eastAsia="Times New Roman" w:hAnsi="Times New Roman" w:cs="Times New Roman"/>
          <w:bCs/>
          <w:sz w:val="24"/>
          <w:szCs w:val="24"/>
          <w:lang w:eastAsia="ru-RU"/>
        </w:rPr>
        <w:t xml:space="preserve"> «Напорный трубопровод на поля фильтрации</w:t>
      </w:r>
    </w:p>
    <w:p w:rsidR="003318C3" w:rsidRPr="003318C3" w:rsidRDefault="003318C3" w:rsidP="003318C3">
      <w:pPr>
        <w:spacing w:after="0" w:line="240" w:lineRule="auto"/>
        <w:jc w:val="both"/>
        <w:rPr>
          <w:rFonts w:ascii="Times New Roman" w:eastAsia="Times New Roman" w:hAnsi="Times New Roman" w:cs="Times New Roman"/>
          <w:bCs/>
          <w:sz w:val="24"/>
          <w:szCs w:val="24"/>
          <w:lang w:eastAsia="ru-RU"/>
        </w:rPr>
      </w:pPr>
      <w:r w:rsidRPr="003318C3">
        <w:rPr>
          <w:rFonts w:ascii="Times New Roman" w:eastAsia="Times New Roman" w:hAnsi="Times New Roman" w:cs="Times New Roman"/>
          <w:bCs/>
          <w:sz w:val="24"/>
          <w:szCs w:val="24"/>
          <w:lang w:eastAsia="ru-RU"/>
        </w:rPr>
        <w:t xml:space="preserve"> протяженностью 8000.0 </w:t>
      </w:r>
      <w:proofErr w:type="spellStart"/>
      <w:r w:rsidRPr="003318C3">
        <w:rPr>
          <w:rFonts w:ascii="Times New Roman" w:eastAsia="Times New Roman" w:hAnsi="Times New Roman" w:cs="Times New Roman"/>
          <w:bCs/>
          <w:sz w:val="24"/>
          <w:szCs w:val="24"/>
          <w:lang w:eastAsia="ru-RU"/>
        </w:rPr>
        <w:t>п.м</w:t>
      </w:r>
      <w:proofErr w:type="spellEnd"/>
      <w:r w:rsidRPr="003318C3">
        <w:rPr>
          <w:rFonts w:ascii="Times New Roman" w:eastAsia="Times New Roman" w:hAnsi="Times New Roman" w:cs="Times New Roman"/>
          <w:bCs/>
          <w:sz w:val="24"/>
          <w:szCs w:val="24"/>
          <w:lang w:eastAsia="ru-RU"/>
        </w:rPr>
        <w:t>.» расположенного по адресу:</w:t>
      </w:r>
    </w:p>
    <w:p w:rsidR="003318C3" w:rsidRPr="003318C3" w:rsidRDefault="003318C3" w:rsidP="003318C3">
      <w:pPr>
        <w:spacing w:after="0" w:line="240" w:lineRule="auto"/>
        <w:jc w:val="both"/>
        <w:rPr>
          <w:rFonts w:ascii="Times New Roman" w:eastAsia="Times New Roman" w:hAnsi="Times New Roman" w:cs="Times New Roman"/>
          <w:sz w:val="24"/>
          <w:szCs w:val="24"/>
          <w:lang w:eastAsia="ru-RU"/>
        </w:rPr>
      </w:pPr>
      <w:r w:rsidRPr="003318C3">
        <w:rPr>
          <w:rFonts w:ascii="Times New Roman" w:eastAsia="Times New Roman" w:hAnsi="Times New Roman" w:cs="Times New Roman"/>
          <w:bCs/>
          <w:sz w:val="24"/>
          <w:szCs w:val="24"/>
          <w:lang w:eastAsia="ru-RU"/>
        </w:rPr>
        <w:t xml:space="preserve"> Курская область, Глушковский район» </w:t>
      </w:r>
    </w:p>
    <w:p w:rsidR="003318C3" w:rsidRPr="003318C3" w:rsidRDefault="003318C3" w:rsidP="003318C3">
      <w:pPr>
        <w:spacing w:after="0" w:line="240" w:lineRule="auto"/>
        <w:jc w:val="both"/>
        <w:rPr>
          <w:rFonts w:ascii="Times New Roman" w:eastAsia="Times New Roman" w:hAnsi="Times New Roman" w:cs="Times New Roman"/>
          <w:bCs/>
          <w:sz w:val="24"/>
          <w:szCs w:val="24"/>
          <w:lang w:eastAsia="ru-RU"/>
        </w:rPr>
      </w:pPr>
      <w:r w:rsidRPr="003318C3">
        <w:rPr>
          <w:rFonts w:ascii="Times New Roman" w:eastAsia="Times New Roman" w:hAnsi="Times New Roman" w:cs="Times New Roman"/>
          <w:sz w:val="24"/>
          <w:szCs w:val="24"/>
          <w:lang w:eastAsia="ru-RU"/>
        </w:rPr>
        <w:t xml:space="preserve"> </w:t>
      </w:r>
    </w:p>
    <w:p w:rsidR="003318C3" w:rsidRPr="003318C3" w:rsidRDefault="003318C3" w:rsidP="003318C3">
      <w:pPr>
        <w:spacing w:after="0" w:line="240" w:lineRule="auto"/>
        <w:jc w:val="both"/>
        <w:rPr>
          <w:rFonts w:ascii="Times New Roman" w:eastAsia="Times New Roman" w:hAnsi="Times New Roman" w:cs="Times New Roman"/>
          <w:b/>
          <w:bCs/>
          <w:sz w:val="24"/>
          <w:szCs w:val="24"/>
          <w:lang w:eastAsia="ru-RU"/>
        </w:rPr>
      </w:pPr>
    </w:p>
    <w:p w:rsidR="003318C3" w:rsidRPr="003318C3" w:rsidRDefault="003318C3" w:rsidP="003318C3">
      <w:pPr>
        <w:contextualSpacing/>
        <w:jc w:val="both"/>
        <w:rPr>
          <w:rFonts w:ascii="Times New Roman" w:hAnsi="Times New Roman" w:cs="Times New Roman"/>
          <w:sz w:val="24"/>
          <w:szCs w:val="24"/>
        </w:rPr>
      </w:pPr>
      <w:r w:rsidRPr="003318C3">
        <w:rPr>
          <w:rFonts w:ascii="Times New Roman" w:eastAsia="Times New Roman" w:hAnsi="Times New Roman" w:cs="Times New Roman"/>
          <w:sz w:val="24"/>
          <w:szCs w:val="24"/>
          <w:lang w:eastAsia="ru-RU"/>
        </w:rPr>
        <w:tab/>
        <w:t xml:space="preserve">В соответствии со статьями 43,45,46 Градостроительного кодекса Российской Федерации от 29.12.2004 года № 190-ФЗ, Уставом муниципального образования «поселок Теткино» Глушковского района Курской области, Правилами землепользования и застройки муниципального образования, действующими на территории поселка Теткино,   </w:t>
      </w:r>
      <w:r w:rsidRPr="003318C3">
        <w:rPr>
          <w:rFonts w:ascii="Times New Roman" w:eastAsia="Times New Roman" w:hAnsi="Times New Roman" w:cs="Times New Roman"/>
          <w:color w:val="333333"/>
          <w:sz w:val="24"/>
          <w:szCs w:val="24"/>
          <w:lang w:eastAsia="ru-RU"/>
        </w:rPr>
        <w:t>Положением о порядке организации и проведения публичных слушаний или общественных обсуждений по вопросам градостроительной деятельности на территории муниципального образования «поселок Теткино» Глушковского района Курской области утвержденным решением Собрания депутатов поселка Теткино Глушковского района от 26 февраля 2020 года № 8 Администрация поселка Теткино Глушковского района Курской области</w:t>
      </w:r>
    </w:p>
    <w:p w:rsidR="003318C3" w:rsidRPr="003318C3" w:rsidRDefault="003318C3" w:rsidP="003318C3">
      <w:pPr>
        <w:tabs>
          <w:tab w:val="num" w:pos="0"/>
        </w:tabs>
        <w:spacing w:after="0" w:line="240" w:lineRule="auto"/>
        <w:jc w:val="both"/>
        <w:rPr>
          <w:rFonts w:ascii="Times New Roman" w:eastAsia="Times New Roman" w:hAnsi="Times New Roman" w:cs="Times New Roman"/>
          <w:b/>
          <w:sz w:val="24"/>
          <w:szCs w:val="24"/>
          <w:lang w:eastAsia="ru-RU"/>
        </w:rPr>
      </w:pPr>
    </w:p>
    <w:p w:rsidR="003318C3" w:rsidRPr="003318C3" w:rsidRDefault="003318C3" w:rsidP="003318C3">
      <w:pPr>
        <w:tabs>
          <w:tab w:val="num" w:pos="0"/>
        </w:tabs>
        <w:spacing w:after="0" w:line="240" w:lineRule="auto"/>
        <w:jc w:val="center"/>
        <w:rPr>
          <w:rFonts w:ascii="Times New Roman" w:eastAsia="Times New Roman" w:hAnsi="Times New Roman" w:cs="Times New Roman"/>
          <w:spacing w:val="100"/>
          <w:sz w:val="24"/>
          <w:szCs w:val="24"/>
          <w:lang w:eastAsia="ru-RU"/>
        </w:rPr>
      </w:pPr>
      <w:r w:rsidRPr="003318C3">
        <w:rPr>
          <w:rFonts w:ascii="Times New Roman" w:eastAsia="Times New Roman" w:hAnsi="Times New Roman" w:cs="Times New Roman"/>
          <w:b/>
          <w:sz w:val="24"/>
          <w:szCs w:val="24"/>
          <w:lang w:eastAsia="ru-RU"/>
        </w:rPr>
        <w:t>ПОСТАНОВЛЯЕТ</w:t>
      </w:r>
      <w:r w:rsidRPr="003318C3">
        <w:rPr>
          <w:rFonts w:ascii="Times New Roman" w:eastAsia="Times New Roman" w:hAnsi="Times New Roman" w:cs="Times New Roman"/>
          <w:spacing w:val="100"/>
          <w:sz w:val="24"/>
          <w:szCs w:val="24"/>
          <w:lang w:eastAsia="ru-RU"/>
        </w:rPr>
        <w:t>:</w:t>
      </w:r>
    </w:p>
    <w:p w:rsidR="003318C3" w:rsidRPr="003318C3" w:rsidRDefault="003318C3" w:rsidP="003318C3">
      <w:pPr>
        <w:spacing w:after="0" w:line="240" w:lineRule="auto"/>
        <w:jc w:val="both"/>
        <w:rPr>
          <w:rFonts w:ascii="Times New Roman" w:eastAsia="Times New Roman" w:hAnsi="Times New Roman" w:cs="Times New Roman"/>
          <w:bCs/>
          <w:sz w:val="24"/>
          <w:szCs w:val="24"/>
          <w:lang w:eastAsia="ru-RU"/>
        </w:rPr>
      </w:pPr>
    </w:p>
    <w:p w:rsidR="003318C3" w:rsidRPr="003318C3" w:rsidRDefault="003318C3" w:rsidP="003318C3">
      <w:pPr>
        <w:spacing w:after="0" w:line="240" w:lineRule="auto"/>
        <w:jc w:val="both"/>
        <w:rPr>
          <w:rFonts w:ascii="Times New Roman" w:eastAsia="Times New Roman" w:hAnsi="Times New Roman" w:cs="Times New Roman"/>
          <w:color w:val="333333"/>
          <w:sz w:val="24"/>
          <w:szCs w:val="24"/>
          <w:lang w:eastAsia="ru-RU"/>
        </w:rPr>
      </w:pPr>
      <w:r w:rsidRPr="003318C3">
        <w:rPr>
          <w:rFonts w:ascii="Times New Roman" w:eastAsia="Times New Roman" w:hAnsi="Times New Roman" w:cs="Times New Roman"/>
          <w:color w:val="333333"/>
          <w:sz w:val="24"/>
          <w:szCs w:val="24"/>
          <w:lang w:eastAsia="ru-RU"/>
        </w:rPr>
        <w:t>1.</w:t>
      </w:r>
      <w:r w:rsidR="00BF001F">
        <w:rPr>
          <w:rFonts w:ascii="Times New Roman" w:eastAsia="Times New Roman" w:hAnsi="Times New Roman" w:cs="Times New Roman"/>
          <w:color w:val="333333"/>
          <w:sz w:val="24"/>
          <w:szCs w:val="24"/>
          <w:lang w:eastAsia="ru-RU"/>
        </w:rPr>
        <w:t xml:space="preserve"> </w:t>
      </w:r>
      <w:r w:rsidRPr="003318C3">
        <w:rPr>
          <w:rFonts w:ascii="Times New Roman" w:eastAsia="Times New Roman" w:hAnsi="Times New Roman" w:cs="Times New Roman"/>
          <w:color w:val="333333"/>
          <w:sz w:val="24"/>
          <w:szCs w:val="24"/>
          <w:lang w:eastAsia="ru-RU"/>
        </w:rPr>
        <w:t>Назначить публичные слушания</w:t>
      </w:r>
      <w:r w:rsidRPr="003318C3">
        <w:rPr>
          <w:rFonts w:ascii="Times New Roman" w:eastAsia="Times New Roman" w:hAnsi="Times New Roman" w:cs="Times New Roman"/>
          <w:sz w:val="24"/>
          <w:szCs w:val="24"/>
          <w:lang w:eastAsia="ru-RU"/>
        </w:rPr>
        <w:t xml:space="preserve"> </w:t>
      </w:r>
      <w:r w:rsidR="008072C7">
        <w:rPr>
          <w:rFonts w:ascii="Times New Roman" w:eastAsia="Times New Roman" w:hAnsi="Times New Roman" w:cs="Times New Roman"/>
          <w:bCs/>
          <w:sz w:val="24"/>
          <w:szCs w:val="24"/>
          <w:lang w:eastAsia="ru-RU"/>
        </w:rPr>
        <w:t xml:space="preserve"> по  проекту</w:t>
      </w:r>
      <w:r w:rsidRPr="003318C3">
        <w:rPr>
          <w:rFonts w:ascii="Times New Roman" w:eastAsia="Times New Roman" w:hAnsi="Times New Roman" w:cs="Times New Roman"/>
          <w:bCs/>
          <w:sz w:val="24"/>
          <w:szCs w:val="24"/>
          <w:lang w:eastAsia="ru-RU"/>
        </w:rPr>
        <w:t xml:space="preserve"> планировки и проекту межевания территории линейного объекта: «Напорный трубопровод на поля фильтрации протяженностью 8000.0 </w:t>
      </w:r>
      <w:proofErr w:type="spellStart"/>
      <w:r w:rsidRPr="003318C3">
        <w:rPr>
          <w:rFonts w:ascii="Times New Roman" w:eastAsia="Times New Roman" w:hAnsi="Times New Roman" w:cs="Times New Roman"/>
          <w:bCs/>
          <w:sz w:val="24"/>
          <w:szCs w:val="24"/>
          <w:lang w:eastAsia="ru-RU"/>
        </w:rPr>
        <w:t>п.м</w:t>
      </w:r>
      <w:proofErr w:type="spellEnd"/>
      <w:r w:rsidRPr="003318C3">
        <w:rPr>
          <w:rFonts w:ascii="Times New Roman" w:eastAsia="Times New Roman" w:hAnsi="Times New Roman" w:cs="Times New Roman"/>
          <w:bCs/>
          <w:sz w:val="24"/>
          <w:szCs w:val="24"/>
          <w:lang w:eastAsia="ru-RU"/>
        </w:rPr>
        <w:t>.» расположенного по адресу: Курская область, Глушковский район».</w:t>
      </w:r>
      <w:r w:rsidRPr="003318C3">
        <w:rPr>
          <w:rFonts w:ascii="Times New Roman" w:eastAsia="Times New Roman" w:hAnsi="Times New Roman" w:cs="Times New Roman"/>
          <w:color w:val="333333"/>
          <w:sz w:val="24"/>
          <w:szCs w:val="24"/>
          <w:lang w:eastAsia="ru-RU"/>
        </w:rPr>
        <w:br/>
        <w:t xml:space="preserve">2. </w:t>
      </w:r>
      <w:r w:rsidRPr="003318C3">
        <w:rPr>
          <w:rFonts w:ascii="Times New Roman" w:eastAsia="Times New Roman" w:hAnsi="Times New Roman" w:cs="Times New Roman"/>
          <w:sz w:val="24"/>
          <w:szCs w:val="24"/>
          <w:lang w:eastAsia="ru-RU"/>
        </w:rPr>
        <w:t xml:space="preserve">  </w:t>
      </w:r>
      <w:r w:rsidRPr="003318C3">
        <w:rPr>
          <w:rFonts w:ascii="Times New Roman" w:eastAsia="Times New Roman" w:hAnsi="Times New Roman" w:cs="Times New Roman"/>
          <w:color w:val="333333"/>
          <w:sz w:val="24"/>
          <w:szCs w:val="24"/>
          <w:lang w:eastAsia="ru-RU"/>
        </w:rPr>
        <w:t xml:space="preserve">Провести собрание участников публичных слушаний 01 июня 2020 года в 14-00 часов по адресу: Курская область, Глушковский район, поселок </w:t>
      </w:r>
      <w:proofErr w:type="gramStart"/>
      <w:r w:rsidRPr="003318C3">
        <w:rPr>
          <w:rFonts w:ascii="Times New Roman" w:eastAsia="Times New Roman" w:hAnsi="Times New Roman" w:cs="Times New Roman"/>
          <w:color w:val="333333"/>
          <w:sz w:val="24"/>
          <w:szCs w:val="24"/>
          <w:lang w:eastAsia="ru-RU"/>
        </w:rPr>
        <w:t>Теткино .</w:t>
      </w:r>
      <w:proofErr w:type="gramEnd"/>
      <w:r w:rsidRPr="003318C3">
        <w:rPr>
          <w:rFonts w:ascii="Times New Roman" w:eastAsia="Times New Roman" w:hAnsi="Times New Roman" w:cs="Times New Roman"/>
          <w:color w:val="333333"/>
          <w:sz w:val="24"/>
          <w:szCs w:val="24"/>
          <w:lang w:eastAsia="ru-RU"/>
        </w:rPr>
        <w:t xml:space="preserve"> ул. Бочарникова д. 4</w:t>
      </w:r>
    </w:p>
    <w:p w:rsidR="003318C3" w:rsidRPr="003318C3" w:rsidRDefault="003318C3" w:rsidP="003318C3">
      <w:pPr>
        <w:spacing w:after="0" w:line="240" w:lineRule="auto"/>
        <w:jc w:val="both"/>
        <w:rPr>
          <w:rFonts w:ascii="Times New Roman" w:eastAsia="Times New Roman" w:hAnsi="Times New Roman" w:cs="Times New Roman"/>
          <w:bCs/>
          <w:sz w:val="24"/>
          <w:szCs w:val="24"/>
          <w:lang w:eastAsia="ru-RU"/>
        </w:rPr>
      </w:pPr>
      <w:r w:rsidRPr="003318C3">
        <w:rPr>
          <w:rFonts w:ascii="Times New Roman" w:eastAsia="Times New Roman" w:hAnsi="Times New Roman" w:cs="Times New Roman"/>
          <w:color w:val="333333"/>
          <w:sz w:val="24"/>
          <w:szCs w:val="24"/>
          <w:lang w:eastAsia="ru-RU"/>
        </w:rPr>
        <w:t xml:space="preserve"> (актовый зал администрации поселка Теткино). </w:t>
      </w:r>
      <w:r w:rsidRPr="003318C3">
        <w:rPr>
          <w:rFonts w:ascii="Times New Roman" w:eastAsia="Times New Roman" w:hAnsi="Times New Roman" w:cs="Times New Roman"/>
          <w:color w:val="333333"/>
          <w:sz w:val="24"/>
          <w:szCs w:val="24"/>
          <w:lang w:eastAsia="ru-RU"/>
        </w:rPr>
        <w:br/>
        <w:t>3.</w:t>
      </w:r>
      <w:r w:rsidRPr="003318C3">
        <w:rPr>
          <w:rFonts w:ascii="Times New Roman" w:hAnsi="Times New Roman" w:cs="Times New Roman"/>
          <w:sz w:val="24"/>
          <w:szCs w:val="24"/>
        </w:rPr>
        <w:t xml:space="preserve"> Утвердить состав межведомственной комиссии по землепользованию и застройке на территории муниципального образования «поселок Теткино» Глушковского район</w:t>
      </w:r>
      <w:r w:rsidR="007A7C81">
        <w:rPr>
          <w:rFonts w:ascii="Times New Roman" w:hAnsi="Times New Roman" w:cs="Times New Roman"/>
          <w:sz w:val="24"/>
          <w:szCs w:val="24"/>
        </w:rPr>
        <w:t>а Курской области в соответствии</w:t>
      </w:r>
      <w:r w:rsidRPr="003318C3">
        <w:rPr>
          <w:rFonts w:ascii="Times New Roman" w:hAnsi="Times New Roman" w:cs="Times New Roman"/>
          <w:sz w:val="24"/>
          <w:szCs w:val="24"/>
        </w:rPr>
        <w:t xml:space="preserve"> с действующим законодательством согласно приложения №1.</w:t>
      </w:r>
    </w:p>
    <w:p w:rsidR="003318C3" w:rsidRPr="003318C3" w:rsidRDefault="003318C3" w:rsidP="003318C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318C3">
        <w:rPr>
          <w:rFonts w:ascii="Times New Roman" w:hAnsi="Times New Roman" w:cs="Times New Roman"/>
          <w:sz w:val="24"/>
          <w:szCs w:val="24"/>
        </w:rPr>
        <w:t>4. Межведомств</w:t>
      </w:r>
      <w:r w:rsidR="008072C7">
        <w:rPr>
          <w:rFonts w:ascii="Times New Roman" w:hAnsi="Times New Roman" w:cs="Times New Roman"/>
          <w:sz w:val="24"/>
          <w:szCs w:val="24"/>
        </w:rPr>
        <w:t>енн</w:t>
      </w:r>
      <w:r w:rsidR="008072C7" w:rsidRPr="008072C7">
        <w:rPr>
          <w:rFonts w:ascii="Times New Roman" w:hAnsi="Times New Roman" w:cs="Times New Roman"/>
          <w:sz w:val="24"/>
          <w:szCs w:val="24"/>
        </w:rPr>
        <w:t>ой</w:t>
      </w:r>
      <w:r w:rsidR="008072C7">
        <w:rPr>
          <w:rFonts w:ascii="Times New Roman" w:hAnsi="Times New Roman" w:cs="Times New Roman"/>
          <w:sz w:val="24"/>
          <w:szCs w:val="24"/>
        </w:rPr>
        <w:t xml:space="preserve"> комиссии</w:t>
      </w:r>
      <w:r w:rsidRPr="003318C3">
        <w:rPr>
          <w:rFonts w:ascii="Times New Roman" w:hAnsi="Times New Roman" w:cs="Times New Roman"/>
          <w:sz w:val="24"/>
          <w:szCs w:val="24"/>
        </w:rPr>
        <w:t xml:space="preserve"> по землепользованию и застройке на территории муниципального образования </w:t>
      </w:r>
      <w:r w:rsidRPr="003318C3">
        <w:rPr>
          <w:rFonts w:ascii="Times New Roman" w:eastAsia="Times New Roman" w:hAnsi="Times New Roman" w:cs="Times New Roman"/>
          <w:snapToGrid w:val="0"/>
          <w:sz w:val="24"/>
          <w:szCs w:val="24"/>
          <w:lang w:eastAsia="ru-RU"/>
        </w:rPr>
        <w:t>«поселок Теткино»</w:t>
      </w:r>
      <w:r w:rsidRPr="003318C3">
        <w:rPr>
          <w:rFonts w:ascii="Times New Roman" w:eastAsia="Times New Roman" w:hAnsi="Times New Roman" w:cs="Times New Roman"/>
          <w:b/>
          <w:snapToGrid w:val="0"/>
          <w:sz w:val="24"/>
          <w:szCs w:val="24"/>
          <w:lang w:eastAsia="ru-RU"/>
        </w:rPr>
        <w:t xml:space="preserve"> </w:t>
      </w:r>
      <w:r w:rsidRPr="003318C3">
        <w:rPr>
          <w:rFonts w:ascii="Times New Roman" w:eastAsia="Times New Roman" w:hAnsi="Times New Roman" w:cs="Times New Roman"/>
          <w:snapToGrid w:val="0"/>
          <w:sz w:val="24"/>
          <w:szCs w:val="24"/>
          <w:lang w:eastAsia="ru-RU"/>
        </w:rPr>
        <w:t>Глушковского</w:t>
      </w:r>
      <w:r w:rsidRPr="003318C3">
        <w:rPr>
          <w:rFonts w:ascii="Times New Roman" w:hAnsi="Times New Roman" w:cs="Times New Roman"/>
          <w:sz w:val="24"/>
          <w:szCs w:val="24"/>
        </w:rPr>
        <w:t xml:space="preserve"> района Курской области</w:t>
      </w:r>
      <w:r w:rsidR="00BF001F">
        <w:rPr>
          <w:rFonts w:ascii="Times New Roman" w:eastAsia="Times New Roman" w:hAnsi="Times New Roman" w:cs="Times New Roman"/>
          <w:color w:val="333333"/>
          <w:sz w:val="24"/>
          <w:szCs w:val="24"/>
          <w:lang w:eastAsia="ru-RU"/>
        </w:rPr>
        <w:t xml:space="preserve"> (организатору </w:t>
      </w:r>
      <w:r w:rsidRPr="003318C3">
        <w:rPr>
          <w:rFonts w:ascii="Times New Roman" w:eastAsia="Times New Roman" w:hAnsi="Times New Roman" w:cs="Times New Roman"/>
          <w:color w:val="333333"/>
          <w:sz w:val="24"/>
          <w:szCs w:val="24"/>
          <w:lang w:eastAsia="ru-RU"/>
        </w:rPr>
        <w:t>публичных слушаний):</w:t>
      </w:r>
      <w:r w:rsidRPr="003318C3">
        <w:rPr>
          <w:rFonts w:ascii="Times New Roman" w:eastAsia="Times New Roman" w:hAnsi="Times New Roman" w:cs="Times New Roman"/>
          <w:color w:val="333333"/>
          <w:sz w:val="24"/>
          <w:szCs w:val="24"/>
          <w:lang w:eastAsia="ru-RU"/>
        </w:rPr>
        <w:br/>
        <w:t>4.1 обеспечить оповещение о начале публичных слушаний путем размещения копии настоящего</w:t>
      </w:r>
      <w:r w:rsidR="007A7C81">
        <w:rPr>
          <w:rFonts w:ascii="Times New Roman" w:eastAsia="Times New Roman" w:hAnsi="Times New Roman" w:cs="Times New Roman"/>
          <w:color w:val="333333"/>
          <w:sz w:val="24"/>
          <w:szCs w:val="24"/>
          <w:lang w:eastAsia="ru-RU"/>
        </w:rPr>
        <w:t xml:space="preserve"> постановления</w:t>
      </w:r>
      <w:r w:rsidRPr="003318C3">
        <w:rPr>
          <w:rFonts w:ascii="Times New Roman" w:eastAsia="Times New Roman" w:hAnsi="Times New Roman" w:cs="Times New Roman"/>
          <w:color w:val="333333"/>
          <w:sz w:val="24"/>
          <w:szCs w:val="24"/>
          <w:lang w:eastAsia="ru-RU"/>
        </w:rPr>
        <w:t xml:space="preserve"> </w:t>
      </w:r>
      <w:r w:rsidR="007A7C81">
        <w:rPr>
          <w:rFonts w:ascii="Times New Roman" w:eastAsia="Times New Roman" w:hAnsi="Times New Roman" w:cs="Times New Roman"/>
          <w:color w:val="333333"/>
          <w:sz w:val="24"/>
          <w:szCs w:val="24"/>
          <w:lang w:eastAsia="ru-RU"/>
        </w:rPr>
        <w:t xml:space="preserve"> и  оповещения о начале публичных слушаний </w:t>
      </w:r>
      <w:r w:rsidRPr="003318C3">
        <w:rPr>
          <w:rFonts w:ascii="Times New Roman" w:eastAsia="Times New Roman" w:hAnsi="Times New Roman" w:cs="Times New Roman"/>
          <w:color w:val="333333"/>
          <w:sz w:val="24"/>
          <w:szCs w:val="24"/>
          <w:lang w:eastAsia="ru-RU"/>
        </w:rPr>
        <w:t xml:space="preserve"> на информационных стендах поселка Теткино</w:t>
      </w:r>
      <w:r w:rsidR="00F00DC1">
        <w:rPr>
          <w:rFonts w:ascii="Times New Roman" w:eastAsia="Times New Roman" w:hAnsi="Times New Roman" w:cs="Times New Roman"/>
          <w:color w:val="333333"/>
          <w:sz w:val="24"/>
          <w:szCs w:val="24"/>
          <w:lang w:eastAsia="ru-RU"/>
        </w:rPr>
        <w:t xml:space="preserve"> согласно приложения №</w:t>
      </w:r>
      <w:r w:rsidR="007A7C81">
        <w:rPr>
          <w:rFonts w:ascii="Times New Roman" w:eastAsia="Times New Roman" w:hAnsi="Times New Roman" w:cs="Times New Roman"/>
          <w:color w:val="333333"/>
          <w:sz w:val="24"/>
          <w:szCs w:val="24"/>
          <w:lang w:eastAsia="ru-RU"/>
        </w:rPr>
        <w:t xml:space="preserve"> </w:t>
      </w:r>
      <w:r w:rsidR="00F00DC1">
        <w:rPr>
          <w:rFonts w:ascii="Times New Roman" w:eastAsia="Times New Roman" w:hAnsi="Times New Roman" w:cs="Times New Roman"/>
          <w:color w:val="333333"/>
          <w:sz w:val="24"/>
          <w:szCs w:val="24"/>
          <w:lang w:eastAsia="ru-RU"/>
        </w:rPr>
        <w:t>2</w:t>
      </w:r>
      <w:r w:rsidRPr="003318C3">
        <w:rPr>
          <w:rFonts w:ascii="Times New Roman" w:eastAsia="Times New Roman" w:hAnsi="Times New Roman" w:cs="Times New Roman"/>
          <w:color w:val="333333"/>
          <w:sz w:val="24"/>
          <w:szCs w:val="24"/>
          <w:lang w:eastAsia="ru-RU"/>
        </w:rPr>
        <w:t>;</w:t>
      </w:r>
      <w:r w:rsidRPr="003318C3">
        <w:rPr>
          <w:rFonts w:ascii="Times New Roman" w:eastAsia="Times New Roman" w:hAnsi="Times New Roman" w:cs="Times New Roman"/>
          <w:color w:val="333333"/>
          <w:sz w:val="24"/>
          <w:szCs w:val="24"/>
          <w:lang w:eastAsia="ru-RU"/>
        </w:rPr>
        <w:br/>
        <w:t>4.2.  разместить настоящее постановление и информационные материалы к нему на официальном сайте администрации  посе</w:t>
      </w:r>
      <w:r w:rsidR="00524B8F">
        <w:rPr>
          <w:rFonts w:ascii="Times New Roman" w:eastAsia="Times New Roman" w:hAnsi="Times New Roman" w:cs="Times New Roman"/>
          <w:color w:val="333333"/>
          <w:sz w:val="24"/>
          <w:szCs w:val="24"/>
          <w:lang w:eastAsia="ru-RU"/>
        </w:rPr>
        <w:t>лка Теткино в сети Интернет   30</w:t>
      </w:r>
      <w:r w:rsidRPr="003318C3">
        <w:rPr>
          <w:rFonts w:ascii="Times New Roman" w:eastAsia="Times New Roman" w:hAnsi="Times New Roman" w:cs="Times New Roman"/>
          <w:color w:val="333333"/>
          <w:sz w:val="24"/>
          <w:szCs w:val="24"/>
          <w:lang w:eastAsia="ru-RU"/>
        </w:rPr>
        <w:t xml:space="preserve"> апреля 2020 года;</w:t>
      </w:r>
      <w:r w:rsidRPr="003318C3">
        <w:rPr>
          <w:rFonts w:ascii="Times New Roman" w:eastAsia="Times New Roman" w:hAnsi="Times New Roman" w:cs="Times New Roman"/>
          <w:color w:val="333333"/>
          <w:sz w:val="24"/>
          <w:szCs w:val="24"/>
          <w:lang w:eastAsia="ru-RU"/>
        </w:rPr>
        <w:br/>
        <w:t>4.3. организовать провед</w:t>
      </w:r>
      <w:r w:rsidR="008072C7">
        <w:rPr>
          <w:rFonts w:ascii="Times New Roman" w:eastAsia="Times New Roman" w:hAnsi="Times New Roman" w:cs="Times New Roman"/>
          <w:color w:val="333333"/>
          <w:sz w:val="24"/>
          <w:szCs w:val="24"/>
          <w:lang w:eastAsia="ru-RU"/>
        </w:rPr>
        <w:t>ение экспозиции проектов со дня их</w:t>
      </w:r>
      <w:r w:rsidRPr="003318C3">
        <w:rPr>
          <w:rFonts w:ascii="Times New Roman" w:eastAsia="Times New Roman" w:hAnsi="Times New Roman" w:cs="Times New Roman"/>
          <w:color w:val="333333"/>
          <w:sz w:val="24"/>
          <w:szCs w:val="24"/>
          <w:lang w:eastAsia="ru-RU"/>
        </w:rPr>
        <w:t xml:space="preserve"> размещения на официальном сайте администрации поселка Теткино Глушковского района по 29 мая 2020 года по адресу:  Курская область, Глушковский район. поселок Теткино, ул. Бочарникова д. 4 ( актовый зал администрации поселка Теткино) с возможностью посещения в рабочие дни с 9.00 по 17.00 часов (с перерывом на обед с 12.00 до 13.00 часов).</w:t>
      </w:r>
      <w:r w:rsidR="004A435C">
        <w:rPr>
          <w:rFonts w:ascii="Times New Roman" w:eastAsia="Times New Roman" w:hAnsi="Times New Roman" w:cs="Times New Roman"/>
          <w:color w:val="333333"/>
          <w:sz w:val="24"/>
          <w:szCs w:val="24"/>
          <w:lang w:eastAsia="ru-RU"/>
        </w:rPr>
        <w:br/>
        <w:t>5. В период размещения проектов</w:t>
      </w:r>
      <w:r w:rsidRPr="003318C3">
        <w:rPr>
          <w:rFonts w:ascii="Times New Roman" w:eastAsia="Times New Roman" w:hAnsi="Times New Roman" w:cs="Times New Roman"/>
          <w:color w:val="333333"/>
          <w:sz w:val="24"/>
          <w:szCs w:val="24"/>
          <w:lang w:eastAsia="ru-RU"/>
        </w:rPr>
        <w:t xml:space="preserve"> и </w:t>
      </w:r>
      <w:r w:rsidR="004A435C">
        <w:rPr>
          <w:rFonts w:ascii="Times New Roman" w:eastAsia="Times New Roman" w:hAnsi="Times New Roman" w:cs="Times New Roman"/>
          <w:color w:val="333333"/>
          <w:sz w:val="24"/>
          <w:szCs w:val="24"/>
          <w:lang w:eastAsia="ru-RU"/>
        </w:rPr>
        <w:t>информационных материалов к ним</w:t>
      </w:r>
      <w:r w:rsidRPr="003318C3">
        <w:rPr>
          <w:rFonts w:ascii="Times New Roman" w:eastAsia="Times New Roman" w:hAnsi="Times New Roman" w:cs="Times New Roman"/>
          <w:color w:val="333333"/>
          <w:sz w:val="24"/>
          <w:szCs w:val="24"/>
          <w:lang w:eastAsia="ru-RU"/>
        </w:rPr>
        <w:t xml:space="preserve"> на официальном сайте администрации поселка Теткино и проведения экспозиции, предусмотренной подпунктом 4.3 </w:t>
      </w:r>
      <w:r w:rsidRPr="003318C3">
        <w:rPr>
          <w:rFonts w:ascii="Times New Roman" w:eastAsia="Times New Roman" w:hAnsi="Times New Roman" w:cs="Times New Roman"/>
          <w:color w:val="333333"/>
          <w:sz w:val="24"/>
          <w:szCs w:val="24"/>
          <w:lang w:eastAsia="ru-RU"/>
        </w:rPr>
        <w:lastRenderedPageBreak/>
        <w:t>пункта 4 настоящего постановления, участники публичных слушаний, вправе вносить предложения</w:t>
      </w:r>
      <w:r w:rsidR="008072C7">
        <w:rPr>
          <w:rFonts w:ascii="Times New Roman" w:eastAsia="Times New Roman" w:hAnsi="Times New Roman" w:cs="Times New Roman"/>
          <w:color w:val="333333"/>
          <w:sz w:val="24"/>
          <w:szCs w:val="24"/>
          <w:lang w:eastAsia="ru-RU"/>
        </w:rPr>
        <w:t xml:space="preserve"> и замечания, касающиеся проектов</w:t>
      </w:r>
      <w:r w:rsidRPr="003318C3">
        <w:rPr>
          <w:rFonts w:ascii="Times New Roman" w:eastAsia="Times New Roman" w:hAnsi="Times New Roman" w:cs="Times New Roman"/>
          <w:color w:val="333333"/>
          <w:sz w:val="24"/>
          <w:szCs w:val="24"/>
          <w:lang w:eastAsia="ru-RU"/>
        </w:rPr>
        <w:t>, в следующей форме:</w:t>
      </w:r>
      <w:r w:rsidRPr="003318C3">
        <w:rPr>
          <w:rFonts w:ascii="Times New Roman" w:eastAsia="Times New Roman" w:hAnsi="Times New Roman" w:cs="Times New Roman"/>
          <w:color w:val="333333"/>
          <w:sz w:val="24"/>
          <w:szCs w:val="24"/>
          <w:lang w:eastAsia="ru-RU"/>
        </w:rPr>
        <w:br/>
        <w:t>- путем подачи в письменной форме организатору публичных слушаний в рабочие дни с 9.00 до 17.00 часов (с перерывом на обед с 12.00 до 13.00 часов) по адресу: Курская область, Глушковский район, поселок Т</w:t>
      </w:r>
      <w:r w:rsidR="008072C7">
        <w:rPr>
          <w:rFonts w:ascii="Times New Roman" w:eastAsia="Times New Roman" w:hAnsi="Times New Roman" w:cs="Times New Roman"/>
          <w:color w:val="333333"/>
          <w:sz w:val="24"/>
          <w:szCs w:val="24"/>
          <w:lang w:eastAsia="ru-RU"/>
        </w:rPr>
        <w:t>еткино . ул. Бочарникова д. 4)</w:t>
      </w:r>
      <w:r w:rsidRPr="003318C3">
        <w:rPr>
          <w:rFonts w:ascii="Times New Roman" w:eastAsia="Times New Roman" w:hAnsi="Times New Roman" w:cs="Times New Roman"/>
          <w:color w:val="333333"/>
          <w:sz w:val="24"/>
          <w:szCs w:val="24"/>
          <w:lang w:eastAsia="ru-RU"/>
        </w:rPr>
        <w:t xml:space="preserve"> </w:t>
      </w:r>
      <w:r w:rsidRPr="003318C3">
        <w:rPr>
          <w:rFonts w:ascii="Times New Roman" w:eastAsia="Times New Roman" w:hAnsi="Times New Roman" w:cs="Times New Roman"/>
          <w:color w:val="333333"/>
          <w:sz w:val="24"/>
          <w:szCs w:val="24"/>
          <w:lang w:eastAsia="ru-RU"/>
        </w:rPr>
        <w:br/>
        <w:t>- путем подачи в устной и (или) письменной форме в ходе проведения собраний участников публичных слушаний по месту их проведения;</w:t>
      </w:r>
      <w:r w:rsidRPr="003318C3">
        <w:rPr>
          <w:rFonts w:ascii="Times New Roman" w:eastAsia="Times New Roman" w:hAnsi="Times New Roman" w:cs="Times New Roman"/>
          <w:color w:val="333333"/>
          <w:sz w:val="24"/>
          <w:szCs w:val="24"/>
          <w:lang w:eastAsia="ru-RU"/>
        </w:rPr>
        <w:br/>
        <w:t>- посредством записи в журнале учет</w:t>
      </w:r>
      <w:r w:rsidR="008072C7">
        <w:rPr>
          <w:rFonts w:ascii="Times New Roman" w:eastAsia="Times New Roman" w:hAnsi="Times New Roman" w:cs="Times New Roman"/>
          <w:color w:val="333333"/>
          <w:sz w:val="24"/>
          <w:szCs w:val="24"/>
          <w:lang w:eastAsia="ru-RU"/>
        </w:rPr>
        <w:t>а посетителей экспозиции проектов, подлежащих</w:t>
      </w:r>
      <w:r w:rsidRPr="003318C3">
        <w:rPr>
          <w:rFonts w:ascii="Times New Roman" w:eastAsia="Times New Roman" w:hAnsi="Times New Roman" w:cs="Times New Roman"/>
          <w:color w:val="333333"/>
          <w:sz w:val="24"/>
          <w:szCs w:val="24"/>
          <w:lang w:eastAsia="ru-RU"/>
        </w:rPr>
        <w:t xml:space="preserve"> рассмотрению на публичных слушаниях.</w:t>
      </w:r>
      <w:r w:rsidRPr="003318C3">
        <w:rPr>
          <w:rFonts w:ascii="Times New Roman" w:eastAsia="Times New Roman" w:hAnsi="Times New Roman" w:cs="Times New Roman"/>
          <w:color w:val="333333"/>
          <w:sz w:val="24"/>
          <w:szCs w:val="24"/>
          <w:lang w:eastAsia="ru-RU"/>
        </w:rPr>
        <w:br/>
        <w:t>6. Настоящее постановление подлежит официальному опубликованию и вступает в силу со дня его опубликования.</w:t>
      </w:r>
      <w:r w:rsidRPr="003318C3">
        <w:rPr>
          <w:rFonts w:ascii="Times New Roman" w:eastAsia="Times New Roman" w:hAnsi="Times New Roman" w:cs="Times New Roman"/>
          <w:color w:val="333333"/>
          <w:sz w:val="24"/>
          <w:szCs w:val="24"/>
          <w:lang w:eastAsia="ru-RU"/>
        </w:rPr>
        <w:br/>
      </w:r>
    </w:p>
    <w:p w:rsidR="003318C3" w:rsidRPr="003318C3" w:rsidRDefault="003318C3" w:rsidP="003318C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3318C3">
        <w:rPr>
          <w:rFonts w:ascii="Times New Roman" w:eastAsia="Times New Roman" w:hAnsi="Times New Roman" w:cs="Times New Roman"/>
          <w:color w:val="333333"/>
          <w:sz w:val="24"/>
          <w:szCs w:val="24"/>
          <w:lang w:eastAsia="ru-RU"/>
        </w:rPr>
        <w:t> </w:t>
      </w:r>
    </w:p>
    <w:p w:rsidR="003318C3" w:rsidRPr="003318C3" w:rsidRDefault="003318C3" w:rsidP="003318C3">
      <w:pPr>
        <w:tabs>
          <w:tab w:val="num" w:pos="0"/>
        </w:tabs>
        <w:spacing w:after="0" w:line="240" w:lineRule="auto"/>
        <w:jc w:val="both"/>
        <w:rPr>
          <w:rFonts w:ascii="Times New Roman" w:eastAsia="Times New Roman" w:hAnsi="Times New Roman" w:cs="Times New Roman"/>
          <w:sz w:val="24"/>
          <w:szCs w:val="24"/>
          <w:lang w:eastAsia="ru-RU"/>
        </w:rPr>
      </w:pPr>
    </w:p>
    <w:p w:rsidR="003318C3" w:rsidRPr="003318C3" w:rsidRDefault="003318C3" w:rsidP="003318C3">
      <w:pPr>
        <w:tabs>
          <w:tab w:val="num" w:pos="0"/>
        </w:tabs>
        <w:spacing w:after="0" w:line="240" w:lineRule="auto"/>
        <w:jc w:val="both"/>
        <w:rPr>
          <w:rFonts w:ascii="Times New Roman" w:eastAsia="Times New Roman" w:hAnsi="Times New Roman" w:cs="Times New Roman"/>
          <w:sz w:val="24"/>
          <w:szCs w:val="24"/>
          <w:lang w:eastAsia="ru-RU"/>
        </w:rPr>
      </w:pPr>
    </w:p>
    <w:p w:rsidR="003318C3" w:rsidRPr="003318C3" w:rsidRDefault="003318C3" w:rsidP="003318C3">
      <w:pPr>
        <w:tabs>
          <w:tab w:val="left" w:pos="993"/>
        </w:tabs>
        <w:spacing w:before="100" w:after="0" w:line="240" w:lineRule="auto"/>
        <w:ind w:left="567"/>
        <w:jc w:val="both"/>
        <w:rPr>
          <w:rFonts w:ascii="Times New Roman" w:eastAsia="Times New Roman" w:hAnsi="Times New Roman" w:cs="Times New Roman"/>
          <w:sz w:val="24"/>
          <w:szCs w:val="24"/>
          <w:lang w:eastAsia="ru-RU"/>
        </w:rPr>
      </w:pPr>
    </w:p>
    <w:p w:rsidR="003318C3" w:rsidRPr="003318C3" w:rsidRDefault="003318C3" w:rsidP="003318C3">
      <w:pPr>
        <w:spacing w:after="0" w:line="240" w:lineRule="auto"/>
        <w:jc w:val="both"/>
        <w:rPr>
          <w:rFonts w:ascii="Times New Roman" w:eastAsia="Times New Roman" w:hAnsi="Times New Roman" w:cs="Times New Roman"/>
          <w:sz w:val="24"/>
          <w:szCs w:val="24"/>
          <w:lang w:eastAsia="ru-RU"/>
        </w:rPr>
      </w:pPr>
      <w:r w:rsidRPr="003318C3">
        <w:rPr>
          <w:rFonts w:ascii="Times New Roman" w:eastAsia="Times New Roman" w:hAnsi="Times New Roman" w:cs="Times New Roman"/>
          <w:sz w:val="24"/>
          <w:szCs w:val="24"/>
          <w:lang w:eastAsia="ru-RU"/>
        </w:rPr>
        <w:t xml:space="preserve">        Глава поселка Теткино</w:t>
      </w:r>
    </w:p>
    <w:p w:rsidR="003318C3" w:rsidRPr="003318C3" w:rsidRDefault="003318C3" w:rsidP="003318C3">
      <w:pPr>
        <w:spacing w:after="0" w:line="240" w:lineRule="auto"/>
        <w:jc w:val="both"/>
        <w:rPr>
          <w:rFonts w:ascii="Times New Roman" w:eastAsia="Times New Roman" w:hAnsi="Times New Roman" w:cs="Times New Roman"/>
          <w:b/>
          <w:sz w:val="24"/>
          <w:szCs w:val="24"/>
          <w:lang w:eastAsia="ru-RU"/>
        </w:rPr>
      </w:pPr>
      <w:r w:rsidRPr="003318C3">
        <w:rPr>
          <w:rFonts w:ascii="Times New Roman" w:eastAsia="Times New Roman" w:hAnsi="Times New Roman" w:cs="Times New Roman"/>
          <w:sz w:val="24"/>
          <w:szCs w:val="24"/>
          <w:lang w:eastAsia="ru-RU"/>
        </w:rPr>
        <w:t xml:space="preserve">        Глушковского района                                                                   С.А. Бершов</w:t>
      </w:r>
      <w:r w:rsidRPr="003318C3">
        <w:rPr>
          <w:rFonts w:ascii="Times New Roman" w:eastAsia="Times New Roman" w:hAnsi="Times New Roman" w:cs="Times New Roman"/>
          <w:b/>
          <w:sz w:val="24"/>
          <w:szCs w:val="24"/>
          <w:lang w:eastAsia="ru-RU"/>
        </w:rPr>
        <w:t xml:space="preserve">                                                                        </w:t>
      </w:r>
    </w:p>
    <w:p w:rsidR="003318C3" w:rsidRPr="003318C3" w:rsidRDefault="003318C3" w:rsidP="003318C3">
      <w:pPr>
        <w:tabs>
          <w:tab w:val="num" w:pos="0"/>
        </w:tabs>
        <w:spacing w:after="0" w:line="240" w:lineRule="auto"/>
        <w:jc w:val="both"/>
        <w:rPr>
          <w:rFonts w:ascii="Times New Roman" w:eastAsia="Times New Roman" w:hAnsi="Times New Roman" w:cs="Times New Roman"/>
          <w:sz w:val="24"/>
          <w:szCs w:val="24"/>
          <w:lang w:eastAsia="ru-RU"/>
        </w:rPr>
      </w:pPr>
    </w:p>
    <w:p w:rsidR="003318C3" w:rsidRPr="003318C3" w:rsidRDefault="003318C3" w:rsidP="003318C3">
      <w:pPr>
        <w:tabs>
          <w:tab w:val="num" w:pos="0"/>
        </w:tabs>
        <w:spacing w:after="0" w:line="240" w:lineRule="auto"/>
        <w:jc w:val="both"/>
        <w:rPr>
          <w:rFonts w:ascii="Times New Roman" w:eastAsia="Times New Roman" w:hAnsi="Times New Roman" w:cs="Times New Roman"/>
          <w:sz w:val="24"/>
          <w:szCs w:val="24"/>
          <w:lang w:eastAsia="ru-RU"/>
        </w:rPr>
      </w:pPr>
    </w:p>
    <w:p w:rsidR="003318C3" w:rsidRPr="003318C3" w:rsidRDefault="003318C3" w:rsidP="003318C3">
      <w:pPr>
        <w:spacing w:after="0" w:line="240" w:lineRule="auto"/>
        <w:jc w:val="both"/>
        <w:rPr>
          <w:rFonts w:ascii="Times New Roman" w:eastAsia="Times New Roman" w:hAnsi="Times New Roman" w:cs="Times New Roman"/>
          <w:sz w:val="24"/>
          <w:szCs w:val="24"/>
          <w:lang w:eastAsia="ru-RU"/>
        </w:rPr>
      </w:pPr>
    </w:p>
    <w:p w:rsidR="003318C3" w:rsidRPr="003318C3" w:rsidRDefault="003318C3" w:rsidP="003318C3"/>
    <w:p w:rsidR="00AD2EA2" w:rsidRDefault="00AD2EA2" w:rsidP="003318C3"/>
    <w:p w:rsidR="003318C3" w:rsidRDefault="003318C3" w:rsidP="003318C3"/>
    <w:p w:rsidR="003318C3" w:rsidRDefault="003318C3" w:rsidP="003318C3"/>
    <w:p w:rsidR="003318C3" w:rsidRDefault="003318C3" w:rsidP="003318C3"/>
    <w:p w:rsidR="003318C3" w:rsidRDefault="003318C3" w:rsidP="003318C3"/>
    <w:p w:rsidR="003318C3" w:rsidRDefault="003318C3" w:rsidP="003318C3"/>
    <w:p w:rsidR="003318C3" w:rsidRDefault="003318C3" w:rsidP="003318C3"/>
    <w:p w:rsidR="003318C3" w:rsidRDefault="003318C3" w:rsidP="003318C3"/>
    <w:p w:rsidR="003318C3" w:rsidRDefault="003318C3" w:rsidP="003318C3"/>
    <w:p w:rsidR="003318C3" w:rsidRDefault="003318C3" w:rsidP="003318C3"/>
    <w:p w:rsidR="003318C3" w:rsidRDefault="003318C3" w:rsidP="003318C3"/>
    <w:p w:rsidR="003318C3" w:rsidRDefault="003318C3" w:rsidP="003318C3"/>
    <w:p w:rsidR="003318C3" w:rsidRDefault="003318C3" w:rsidP="003318C3"/>
    <w:p w:rsidR="003318C3" w:rsidRDefault="003318C3" w:rsidP="003318C3"/>
    <w:p w:rsidR="003318C3" w:rsidRDefault="003318C3" w:rsidP="003318C3"/>
    <w:p w:rsidR="003318C3" w:rsidRDefault="003318C3" w:rsidP="003318C3"/>
    <w:p w:rsidR="003318C3" w:rsidRDefault="003318C3" w:rsidP="003318C3"/>
    <w:p w:rsidR="003318C3" w:rsidRDefault="003318C3" w:rsidP="003318C3"/>
    <w:p w:rsidR="003318C3" w:rsidRDefault="003318C3" w:rsidP="003318C3"/>
    <w:p w:rsidR="003318C3" w:rsidRDefault="003318C3" w:rsidP="003318C3"/>
    <w:p w:rsidR="003318C3" w:rsidRDefault="003318C3" w:rsidP="003318C3"/>
    <w:p w:rsidR="00E32B94" w:rsidRDefault="003318C3" w:rsidP="003318C3">
      <w:pPr>
        <w:pStyle w:val="20"/>
        <w:framePr w:w="9562" w:h="2122" w:hRule="exact" w:wrap="none" w:vAnchor="page" w:hAnchor="page" w:x="1712" w:y="892"/>
        <w:shd w:val="clear" w:color="auto" w:fill="auto"/>
        <w:spacing w:before="0" w:after="0" w:line="514" w:lineRule="exact"/>
        <w:ind w:left="5200"/>
        <w:jc w:val="right"/>
      </w:pPr>
      <w:r>
        <w:t>При</w:t>
      </w:r>
      <w:r w:rsidR="00E32B94">
        <w:t>ложение №1 к Постановлению администрации</w:t>
      </w:r>
      <w:r>
        <w:t xml:space="preserve"> поселка Теткино Глушковского района Курской области</w:t>
      </w:r>
    </w:p>
    <w:p w:rsidR="003318C3" w:rsidRDefault="003318C3" w:rsidP="003318C3">
      <w:pPr>
        <w:pStyle w:val="20"/>
        <w:framePr w:w="9562" w:h="2122" w:hRule="exact" w:wrap="none" w:vAnchor="page" w:hAnchor="page" w:x="1712" w:y="892"/>
        <w:shd w:val="clear" w:color="auto" w:fill="auto"/>
        <w:spacing w:before="0" w:after="0" w:line="514" w:lineRule="exact"/>
        <w:ind w:left="5200"/>
        <w:jc w:val="right"/>
      </w:pPr>
      <w:r>
        <w:t xml:space="preserve"> №   </w:t>
      </w:r>
      <w:r w:rsidR="00E32B94">
        <w:t xml:space="preserve">51  </w:t>
      </w:r>
      <w:r>
        <w:t xml:space="preserve"> от 29.04.2020 года.</w:t>
      </w:r>
    </w:p>
    <w:p w:rsidR="003318C3" w:rsidRDefault="003318C3" w:rsidP="003318C3">
      <w:pPr>
        <w:pStyle w:val="60"/>
        <w:framePr w:w="9562" w:h="1007" w:hRule="exact" w:wrap="none" w:vAnchor="page" w:hAnchor="page" w:x="1712" w:y="3633"/>
        <w:shd w:val="clear" w:color="auto" w:fill="auto"/>
        <w:spacing w:before="0" w:after="0"/>
        <w:ind w:right="20"/>
      </w:pPr>
      <w:r>
        <w:t>Состав</w:t>
      </w:r>
      <w:r w:rsidRPr="003318C3">
        <w:rPr>
          <w:sz w:val="24"/>
          <w:szCs w:val="24"/>
        </w:rPr>
        <w:t xml:space="preserve"> </w:t>
      </w:r>
      <w:r>
        <w:rPr>
          <w:sz w:val="24"/>
          <w:szCs w:val="24"/>
        </w:rPr>
        <w:t>м</w:t>
      </w:r>
      <w:r w:rsidRPr="003318C3">
        <w:rPr>
          <w:sz w:val="24"/>
          <w:szCs w:val="24"/>
        </w:rPr>
        <w:t xml:space="preserve">ежведомственная комиссия по землепользованию и застройке на территории муниципального образования </w:t>
      </w:r>
      <w:r w:rsidRPr="003318C3">
        <w:rPr>
          <w:snapToGrid w:val="0"/>
          <w:sz w:val="24"/>
          <w:szCs w:val="24"/>
          <w:lang w:eastAsia="ru-RU"/>
        </w:rPr>
        <w:t>«поселок Теткино» Глушковского</w:t>
      </w:r>
      <w:r w:rsidRPr="003318C3">
        <w:rPr>
          <w:sz w:val="24"/>
          <w:szCs w:val="24"/>
        </w:rPr>
        <w:t xml:space="preserve"> района Курской области</w:t>
      </w:r>
      <w:r>
        <w:t xml:space="preserve"> </w:t>
      </w:r>
      <w:r>
        <w:br/>
        <w:t>муниципального образования «поселок Теткино» Глушковского района Курской</w:t>
      </w:r>
      <w:r>
        <w:br/>
        <w:t>области в соответствие с действующим законодательством</w:t>
      </w:r>
    </w:p>
    <w:p w:rsidR="003318C3" w:rsidRDefault="003318C3" w:rsidP="003318C3">
      <w:pPr>
        <w:rPr>
          <w:sz w:val="2"/>
          <w:szCs w:val="2"/>
        </w:rPr>
      </w:pPr>
    </w:p>
    <w:tbl>
      <w:tblPr>
        <w:tblpPr w:leftFromText="180" w:rightFromText="180" w:vertAnchor="text" w:horzAnchor="margin" w:tblpY="4065"/>
        <w:tblOverlap w:val="never"/>
        <w:tblW w:w="10201" w:type="dxa"/>
        <w:tblLayout w:type="fixed"/>
        <w:tblCellMar>
          <w:left w:w="10" w:type="dxa"/>
          <w:right w:w="10" w:type="dxa"/>
        </w:tblCellMar>
        <w:tblLook w:val="0000" w:firstRow="0" w:lastRow="0" w:firstColumn="0" w:lastColumn="0" w:noHBand="0" w:noVBand="0"/>
      </w:tblPr>
      <w:tblGrid>
        <w:gridCol w:w="2092"/>
        <w:gridCol w:w="2404"/>
        <w:gridCol w:w="4395"/>
        <w:gridCol w:w="1310"/>
      </w:tblGrid>
      <w:tr w:rsidR="003318C3" w:rsidRPr="00262EC4" w:rsidTr="003318C3">
        <w:trPr>
          <w:trHeight w:hRule="exact" w:val="316"/>
        </w:trPr>
        <w:tc>
          <w:tcPr>
            <w:tcW w:w="2092" w:type="dxa"/>
            <w:tcBorders>
              <w:top w:val="single" w:sz="4" w:space="0" w:color="auto"/>
              <w:left w:val="single" w:sz="4" w:space="0" w:color="auto"/>
            </w:tcBorders>
            <w:shd w:val="clear" w:color="auto" w:fill="FFFFFF"/>
          </w:tcPr>
          <w:p w:rsidR="003318C3" w:rsidRPr="00262EC4" w:rsidRDefault="003318C3" w:rsidP="003318C3"/>
        </w:tc>
        <w:tc>
          <w:tcPr>
            <w:tcW w:w="2404" w:type="dxa"/>
            <w:tcBorders>
              <w:top w:val="single" w:sz="4" w:space="0" w:color="auto"/>
              <w:left w:val="single" w:sz="4" w:space="0" w:color="auto"/>
            </w:tcBorders>
            <w:shd w:val="clear" w:color="auto" w:fill="FFFFFF"/>
            <w:vAlign w:val="bottom"/>
          </w:tcPr>
          <w:p w:rsidR="003318C3" w:rsidRPr="00262EC4" w:rsidRDefault="003318C3" w:rsidP="003318C3">
            <w:pPr>
              <w:pStyle w:val="20"/>
              <w:shd w:val="clear" w:color="auto" w:fill="auto"/>
              <w:spacing w:before="0" w:after="0" w:line="220" w:lineRule="exact"/>
              <w:jc w:val="center"/>
              <w:rPr>
                <w:sz w:val="24"/>
                <w:szCs w:val="24"/>
              </w:rPr>
            </w:pPr>
            <w:r w:rsidRPr="00262EC4">
              <w:rPr>
                <w:sz w:val="24"/>
                <w:szCs w:val="24"/>
              </w:rPr>
              <w:t>ФИО</w:t>
            </w:r>
          </w:p>
        </w:tc>
        <w:tc>
          <w:tcPr>
            <w:tcW w:w="4395" w:type="dxa"/>
            <w:tcBorders>
              <w:top w:val="single" w:sz="4" w:space="0" w:color="auto"/>
              <w:left w:val="single" w:sz="4" w:space="0" w:color="auto"/>
              <w:right w:val="single" w:sz="4" w:space="0" w:color="auto"/>
            </w:tcBorders>
            <w:shd w:val="clear" w:color="auto" w:fill="FFFFFF"/>
            <w:vAlign w:val="bottom"/>
          </w:tcPr>
          <w:p w:rsidR="003318C3" w:rsidRPr="00262EC4" w:rsidRDefault="003318C3" w:rsidP="003318C3">
            <w:pPr>
              <w:pStyle w:val="20"/>
              <w:shd w:val="clear" w:color="auto" w:fill="auto"/>
              <w:spacing w:before="0" w:after="0" w:line="220" w:lineRule="exact"/>
              <w:jc w:val="center"/>
              <w:rPr>
                <w:sz w:val="24"/>
                <w:szCs w:val="24"/>
              </w:rPr>
            </w:pPr>
            <w:r w:rsidRPr="00262EC4">
              <w:rPr>
                <w:sz w:val="24"/>
                <w:szCs w:val="24"/>
              </w:rPr>
              <w:t>Должность</w:t>
            </w:r>
          </w:p>
        </w:tc>
        <w:tc>
          <w:tcPr>
            <w:tcW w:w="1310" w:type="dxa"/>
            <w:tcBorders>
              <w:top w:val="single" w:sz="4" w:space="0" w:color="auto"/>
              <w:left w:val="single" w:sz="4" w:space="0" w:color="auto"/>
              <w:right w:val="single" w:sz="4" w:space="0" w:color="auto"/>
            </w:tcBorders>
            <w:shd w:val="clear" w:color="auto" w:fill="FFFFFF"/>
          </w:tcPr>
          <w:p w:rsidR="003318C3" w:rsidRPr="00262EC4" w:rsidRDefault="003318C3" w:rsidP="003318C3">
            <w:pPr>
              <w:pStyle w:val="20"/>
              <w:shd w:val="clear" w:color="auto" w:fill="auto"/>
              <w:spacing w:before="0" w:after="0" w:line="220" w:lineRule="exact"/>
              <w:jc w:val="center"/>
              <w:rPr>
                <w:sz w:val="24"/>
                <w:szCs w:val="24"/>
              </w:rPr>
            </w:pPr>
          </w:p>
        </w:tc>
      </w:tr>
      <w:tr w:rsidR="003318C3" w:rsidRPr="00262EC4" w:rsidTr="003318C3">
        <w:trPr>
          <w:trHeight w:hRule="exact" w:val="590"/>
        </w:trPr>
        <w:tc>
          <w:tcPr>
            <w:tcW w:w="2092" w:type="dxa"/>
            <w:tcBorders>
              <w:top w:val="single" w:sz="4" w:space="0" w:color="auto"/>
              <w:left w:val="single" w:sz="4" w:space="0" w:color="auto"/>
            </w:tcBorders>
            <w:shd w:val="clear" w:color="auto" w:fill="FFFFFF"/>
            <w:vAlign w:val="bottom"/>
          </w:tcPr>
          <w:p w:rsidR="003318C3" w:rsidRPr="00262EC4" w:rsidRDefault="003318C3" w:rsidP="003318C3">
            <w:pPr>
              <w:pStyle w:val="20"/>
              <w:shd w:val="clear" w:color="auto" w:fill="auto"/>
              <w:spacing w:before="0" w:after="120" w:line="220" w:lineRule="exact"/>
              <w:jc w:val="center"/>
              <w:rPr>
                <w:sz w:val="24"/>
                <w:szCs w:val="24"/>
              </w:rPr>
            </w:pPr>
            <w:r w:rsidRPr="00262EC4">
              <w:rPr>
                <w:sz w:val="24"/>
                <w:szCs w:val="24"/>
              </w:rPr>
              <w:t>Председатель</w:t>
            </w:r>
          </w:p>
          <w:p w:rsidR="003318C3" w:rsidRPr="00262EC4" w:rsidRDefault="003318C3" w:rsidP="003318C3">
            <w:pPr>
              <w:pStyle w:val="20"/>
              <w:shd w:val="clear" w:color="auto" w:fill="auto"/>
              <w:spacing w:before="120" w:after="0" w:line="220" w:lineRule="exact"/>
              <w:jc w:val="center"/>
              <w:rPr>
                <w:sz w:val="24"/>
                <w:szCs w:val="24"/>
              </w:rPr>
            </w:pPr>
            <w:r w:rsidRPr="00262EC4">
              <w:rPr>
                <w:sz w:val="24"/>
                <w:szCs w:val="24"/>
              </w:rPr>
              <w:t>комиссии</w:t>
            </w:r>
          </w:p>
        </w:tc>
        <w:tc>
          <w:tcPr>
            <w:tcW w:w="2404" w:type="dxa"/>
            <w:tcBorders>
              <w:top w:val="single" w:sz="4" w:space="0" w:color="auto"/>
              <w:left w:val="single" w:sz="4" w:space="0" w:color="auto"/>
            </w:tcBorders>
            <w:shd w:val="clear" w:color="auto" w:fill="FFFFFF"/>
          </w:tcPr>
          <w:p w:rsidR="003318C3" w:rsidRPr="00262EC4" w:rsidRDefault="003318C3" w:rsidP="003318C3">
            <w:pPr>
              <w:pStyle w:val="20"/>
              <w:shd w:val="clear" w:color="auto" w:fill="auto"/>
              <w:spacing w:before="0" w:after="0" w:line="220" w:lineRule="exact"/>
              <w:jc w:val="center"/>
              <w:rPr>
                <w:sz w:val="24"/>
                <w:szCs w:val="24"/>
              </w:rPr>
            </w:pPr>
            <w:r w:rsidRPr="00262EC4">
              <w:rPr>
                <w:sz w:val="24"/>
                <w:szCs w:val="24"/>
              </w:rPr>
              <w:t>Градинар Г.И.</w:t>
            </w:r>
          </w:p>
        </w:tc>
        <w:tc>
          <w:tcPr>
            <w:tcW w:w="4395" w:type="dxa"/>
            <w:tcBorders>
              <w:top w:val="single" w:sz="4" w:space="0" w:color="auto"/>
              <w:left w:val="single" w:sz="4" w:space="0" w:color="auto"/>
              <w:right w:val="single" w:sz="4" w:space="0" w:color="auto"/>
            </w:tcBorders>
            <w:shd w:val="clear" w:color="auto" w:fill="FFFFFF"/>
            <w:vAlign w:val="bottom"/>
          </w:tcPr>
          <w:p w:rsidR="003318C3" w:rsidRPr="00262EC4" w:rsidRDefault="003318C3" w:rsidP="003318C3">
            <w:pPr>
              <w:pStyle w:val="20"/>
              <w:shd w:val="clear" w:color="auto" w:fill="auto"/>
              <w:spacing w:before="0" w:after="0" w:line="274" w:lineRule="exact"/>
              <w:jc w:val="center"/>
              <w:rPr>
                <w:sz w:val="24"/>
                <w:szCs w:val="24"/>
              </w:rPr>
            </w:pPr>
            <w:r w:rsidRPr="00262EC4">
              <w:rPr>
                <w:sz w:val="24"/>
                <w:szCs w:val="24"/>
              </w:rPr>
              <w:t>Заместитель главы Администрации поселка Теткино Глушковского района</w:t>
            </w:r>
          </w:p>
        </w:tc>
        <w:tc>
          <w:tcPr>
            <w:tcW w:w="1310" w:type="dxa"/>
            <w:tcBorders>
              <w:top w:val="single" w:sz="4" w:space="0" w:color="auto"/>
              <w:left w:val="single" w:sz="4" w:space="0" w:color="auto"/>
              <w:right w:val="single" w:sz="4" w:space="0" w:color="auto"/>
            </w:tcBorders>
            <w:shd w:val="clear" w:color="auto" w:fill="FFFFFF"/>
          </w:tcPr>
          <w:p w:rsidR="003318C3" w:rsidRPr="00262EC4" w:rsidRDefault="003318C3" w:rsidP="003318C3">
            <w:pPr>
              <w:pStyle w:val="20"/>
              <w:shd w:val="clear" w:color="auto" w:fill="auto"/>
              <w:spacing w:before="0" w:after="0" w:line="274" w:lineRule="exact"/>
              <w:jc w:val="center"/>
              <w:rPr>
                <w:sz w:val="24"/>
                <w:szCs w:val="24"/>
              </w:rPr>
            </w:pPr>
          </w:p>
        </w:tc>
      </w:tr>
      <w:tr w:rsidR="003318C3" w:rsidRPr="00262EC4" w:rsidTr="003318C3">
        <w:trPr>
          <w:trHeight w:hRule="exact" w:val="883"/>
        </w:trPr>
        <w:tc>
          <w:tcPr>
            <w:tcW w:w="2092" w:type="dxa"/>
            <w:tcBorders>
              <w:top w:val="single" w:sz="4" w:space="0" w:color="auto"/>
              <w:left w:val="single" w:sz="4" w:space="0" w:color="auto"/>
            </w:tcBorders>
            <w:shd w:val="clear" w:color="auto" w:fill="FFFFFF"/>
            <w:vAlign w:val="bottom"/>
          </w:tcPr>
          <w:p w:rsidR="003318C3" w:rsidRPr="00262EC4" w:rsidRDefault="003318C3" w:rsidP="003318C3">
            <w:pPr>
              <w:pStyle w:val="20"/>
              <w:shd w:val="clear" w:color="auto" w:fill="auto"/>
              <w:spacing w:before="0" w:after="0" w:line="274" w:lineRule="exact"/>
              <w:jc w:val="center"/>
              <w:rPr>
                <w:sz w:val="24"/>
                <w:szCs w:val="24"/>
              </w:rPr>
            </w:pPr>
            <w:r w:rsidRPr="00262EC4">
              <w:rPr>
                <w:sz w:val="24"/>
                <w:szCs w:val="24"/>
              </w:rPr>
              <w:t>Заместитель</w:t>
            </w:r>
          </w:p>
          <w:p w:rsidR="003318C3" w:rsidRPr="00262EC4" w:rsidRDefault="003318C3" w:rsidP="003318C3">
            <w:pPr>
              <w:pStyle w:val="20"/>
              <w:shd w:val="clear" w:color="auto" w:fill="auto"/>
              <w:spacing w:before="0" w:after="0" w:line="274" w:lineRule="exact"/>
              <w:jc w:val="center"/>
              <w:rPr>
                <w:sz w:val="24"/>
                <w:szCs w:val="24"/>
              </w:rPr>
            </w:pPr>
            <w:r w:rsidRPr="00262EC4">
              <w:rPr>
                <w:sz w:val="24"/>
                <w:szCs w:val="24"/>
              </w:rPr>
              <w:t>председателя</w:t>
            </w:r>
          </w:p>
          <w:p w:rsidR="003318C3" w:rsidRPr="00262EC4" w:rsidRDefault="003318C3" w:rsidP="003318C3">
            <w:pPr>
              <w:pStyle w:val="20"/>
              <w:shd w:val="clear" w:color="auto" w:fill="auto"/>
              <w:spacing w:before="0" w:after="0" w:line="274" w:lineRule="exact"/>
              <w:jc w:val="center"/>
              <w:rPr>
                <w:sz w:val="24"/>
                <w:szCs w:val="24"/>
              </w:rPr>
            </w:pPr>
            <w:r w:rsidRPr="00262EC4">
              <w:rPr>
                <w:sz w:val="24"/>
                <w:szCs w:val="24"/>
              </w:rPr>
              <w:t>комиссии</w:t>
            </w:r>
          </w:p>
        </w:tc>
        <w:tc>
          <w:tcPr>
            <w:tcW w:w="2404" w:type="dxa"/>
            <w:tcBorders>
              <w:top w:val="single" w:sz="4" w:space="0" w:color="auto"/>
              <w:left w:val="single" w:sz="4" w:space="0" w:color="auto"/>
            </w:tcBorders>
            <w:shd w:val="clear" w:color="auto" w:fill="FFFFFF"/>
          </w:tcPr>
          <w:p w:rsidR="003318C3" w:rsidRPr="00262EC4" w:rsidRDefault="003318C3" w:rsidP="003318C3">
            <w:pPr>
              <w:pStyle w:val="20"/>
              <w:shd w:val="clear" w:color="auto" w:fill="auto"/>
              <w:spacing w:before="0" w:after="0" w:line="220" w:lineRule="exact"/>
              <w:jc w:val="center"/>
              <w:rPr>
                <w:sz w:val="24"/>
                <w:szCs w:val="24"/>
              </w:rPr>
            </w:pPr>
            <w:proofErr w:type="spellStart"/>
            <w:r w:rsidRPr="00262EC4">
              <w:rPr>
                <w:sz w:val="24"/>
                <w:szCs w:val="24"/>
              </w:rPr>
              <w:t>Кулизень</w:t>
            </w:r>
            <w:proofErr w:type="spellEnd"/>
            <w:r w:rsidRPr="00262EC4">
              <w:rPr>
                <w:sz w:val="24"/>
                <w:szCs w:val="24"/>
              </w:rPr>
              <w:t xml:space="preserve"> М.Н.</w:t>
            </w:r>
          </w:p>
        </w:tc>
        <w:tc>
          <w:tcPr>
            <w:tcW w:w="4395" w:type="dxa"/>
            <w:tcBorders>
              <w:top w:val="single" w:sz="4" w:space="0" w:color="auto"/>
              <w:left w:val="single" w:sz="4" w:space="0" w:color="auto"/>
              <w:right w:val="single" w:sz="4" w:space="0" w:color="auto"/>
            </w:tcBorders>
            <w:shd w:val="clear" w:color="auto" w:fill="FFFFFF"/>
            <w:vAlign w:val="bottom"/>
          </w:tcPr>
          <w:p w:rsidR="003318C3" w:rsidRPr="00262EC4" w:rsidRDefault="003318C3" w:rsidP="003318C3">
            <w:pPr>
              <w:pStyle w:val="20"/>
              <w:shd w:val="clear" w:color="auto" w:fill="auto"/>
              <w:spacing w:before="0" w:after="0"/>
              <w:jc w:val="center"/>
              <w:rPr>
                <w:sz w:val="24"/>
                <w:szCs w:val="24"/>
              </w:rPr>
            </w:pPr>
            <w:r w:rsidRPr="00262EC4">
              <w:rPr>
                <w:sz w:val="24"/>
                <w:szCs w:val="24"/>
              </w:rPr>
              <w:t>Начальник отдела строительства и архитектуры Администрации Глушковского района</w:t>
            </w:r>
          </w:p>
        </w:tc>
        <w:tc>
          <w:tcPr>
            <w:tcW w:w="1310" w:type="dxa"/>
            <w:tcBorders>
              <w:top w:val="single" w:sz="4" w:space="0" w:color="auto"/>
              <w:left w:val="single" w:sz="4" w:space="0" w:color="auto"/>
              <w:right w:val="single" w:sz="4" w:space="0" w:color="auto"/>
            </w:tcBorders>
            <w:shd w:val="clear" w:color="auto" w:fill="FFFFFF"/>
          </w:tcPr>
          <w:p w:rsidR="003318C3" w:rsidRPr="00262EC4" w:rsidRDefault="003318C3" w:rsidP="003318C3">
            <w:pPr>
              <w:pStyle w:val="20"/>
              <w:shd w:val="clear" w:color="auto" w:fill="auto"/>
              <w:spacing w:before="0" w:after="0"/>
              <w:jc w:val="center"/>
              <w:rPr>
                <w:sz w:val="24"/>
                <w:szCs w:val="24"/>
              </w:rPr>
            </w:pPr>
            <w:r>
              <w:rPr>
                <w:sz w:val="24"/>
                <w:szCs w:val="24"/>
              </w:rPr>
              <w:t>по согласованию</w:t>
            </w:r>
          </w:p>
        </w:tc>
      </w:tr>
      <w:tr w:rsidR="003318C3" w:rsidRPr="00262EC4" w:rsidTr="003318C3">
        <w:trPr>
          <w:trHeight w:hRule="exact" w:val="594"/>
        </w:trPr>
        <w:tc>
          <w:tcPr>
            <w:tcW w:w="2092" w:type="dxa"/>
            <w:tcBorders>
              <w:top w:val="single" w:sz="4" w:space="0" w:color="auto"/>
              <w:left w:val="single" w:sz="4" w:space="0" w:color="auto"/>
            </w:tcBorders>
            <w:shd w:val="clear" w:color="auto" w:fill="FFFFFF"/>
          </w:tcPr>
          <w:p w:rsidR="003318C3" w:rsidRPr="00262EC4" w:rsidRDefault="003318C3" w:rsidP="003318C3">
            <w:pPr>
              <w:pStyle w:val="20"/>
              <w:shd w:val="clear" w:color="auto" w:fill="auto"/>
              <w:spacing w:before="0" w:after="120" w:line="220" w:lineRule="exact"/>
              <w:jc w:val="center"/>
              <w:rPr>
                <w:sz w:val="24"/>
                <w:szCs w:val="24"/>
              </w:rPr>
            </w:pPr>
            <w:r w:rsidRPr="00262EC4">
              <w:rPr>
                <w:sz w:val="24"/>
                <w:szCs w:val="24"/>
              </w:rPr>
              <w:t>Секретарь</w:t>
            </w:r>
          </w:p>
          <w:p w:rsidR="003318C3" w:rsidRPr="00262EC4" w:rsidRDefault="003318C3" w:rsidP="003318C3">
            <w:pPr>
              <w:pStyle w:val="20"/>
              <w:shd w:val="clear" w:color="auto" w:fill="auto"/>
              <w:spacing w:before="120" w:after="0" w:line="220" w:lineRule="exact"/>
              <w:jc w:val="center"/>
              <w:rPr>
                <w:sz w:val="24"/>
                <w:szCs w:val="24"/>
              </w:rPr>
            </w:pPr>
            <w:r w:rsidRPr="00262EC4">
              <w:rPr>
                <w:sz w:val="24"/>
                <w:szCs w:val="24"/>
              </w:rPr>
              <w:t>комиссии</w:t>
            </w:r>
          </w:p>
        </w:tc>
        <w:tc>
          <w:tcPr>
            <w:tcW w:w="2404" w:type="dxa"/>
            <w:tcBorders>
              <w:top w:val="single" w:sz="4" w:space="0" w:color="auto"/>
              <w:left w:val="single" w:sz="4" w:space="0" w:color="auto"/>
            </w:tcBorders>
            <w:shd w:val="clear" w:color="auto" w:fill="FFFFFF"/>
          </w:tcPr>
          <w:p w:rsidR="003318C3" w:rsidRPr="00262EC4" w:rsidRDefault="003318C3" w:rsidP="003318C3">
            <w:pPr>
              <w:pStyle w:val="20"/>
              <w:shd w:val="clear" w:color="auto" w:fill="auto"/>
              <w:spacing w:before="0" w:after="0" w:line="220" w:lineRule="exact"/>
              <w:jc w:val="center"/>
              <w:rPr>
                <w:sz w:val="24"/>
                <w:szCs w:val="24"/>
              </w:rPr>
            </w:pPr>
            <w:r w:rsidRPr="00262EC4">
              <w:rPr>
                <w:sz w:val="24"/>
                <w:szCs w:val="24"/>
              </w:rPr>
              <w:t>Лазарева Л.Д.</w:t>
            </w:r>
          </w:p>
        </w:tc>
        <w:tc>
          <w:tcPr>
            <w:tcW w:w="4395" w:type="dxa"/>
            <w:tcBorders>
              <w:top w:val="single" w:sz="4" w:space="0" w:color="auto"/>
              <w:left w:val="single" w:sz="4" w:space="0" w:color="auto"/>
              <w:right w:val="single" w:sz="4" w:space="0" w:color="auto"/>
            </w:tcBorders>
            <w:shd w:val="clear" w:color="auto" w:fill="FFFFFF"/>
          </w:tcPr>
          <w:p w:rsidR="003318C3" w:rsidRPr="00262EC4" w:rsidRDefault="003318C3" w:rsidP="003318C3">
            <w:pPr>
              <w:pStyle w:val="20"/>
              <w:shd w:val="clear" w:color="auto" w:fill="auto"/>
              <w:spacing w:before="0" w:after="0" w:line="283" w:lineRule="exact"/>
              <w:jc w:val="center"/>
              <w:rPr>
                <w:sz w:val="24"/>
                <w:szCs w:val="24"/>
              </w:rPr>
            </w:pPr>
            <w:r w:rsidRPr="00262EC4">
              <w:rPr>
                <w:sz w:val="24"/>
                <w:szCs w:val="24"/>
              </w:rPr>
              <w:t>Главный специалист</w:t>
            </w:r>
            <w:r>
              <w:rPr>
                <w:sz w:val="24"/>
                <w:szCs w:val="24"/>
              </w:rPr>
              <w:t>-эксперт</w:t>
            </w:r>
            <w:r w:rsidRPr="00262EC4">
              <w:rPr>
                <w:sz w:val="24"/>
                <w:szCs w:val="24"/>
              </w:rPr>
              <w:t xml:space="preserve"> Администрации поселка Теткино</w:t>
            </w:r>
          </w:p>
        </w:tc>
        <w:tc>
          <w:tcPr>
            <w:tcW w:w="1310" w:type="dxa"/>
            <w:tcBorders>
              <w:top w:val="single" w:sz="4" w:space="0" w:color="auto"/>
              <w:left w:val="single" w:sz="4" w:space="0" w:color="auto"/>
              <w:right w:val="single" w:sz="4" w:space="0" w:color="auto"/>
            </w:tcBorders>
            <w:shd w:val="clear" w:color="auto" w:fill="FFFFFF"/>
          </w:tcPr>
          <w:p w:rsidR="003318C3" w:rsidRPr="00262EC4" w:rsidRDefault="003318C3" w:rsidP="003318C3">
            <w:pPr>
              <w:pStyle w:val="20"/>
              <w:shd w:val="clear" w:color="auto" w:fill="auto"/>
              <w:spacing w:before="0" w:after="0" w:line="283" w:lineRule="exact"/>
              <w:jc w:val="center"/>
              <w:rPr>
                <w:sz w:val="24"/>
                <w:szCs w:val="24"/>
              </w:rPr>
            </w:pPr>
          </w:p>
        </w:tc>
      </w:tr>
      <w:tr w:rsidR="003318C3" w:rsidRPr="00262EC4" w:rsidTr="003318C3">
        <w:trPr>
          <w:trHeight w:hRule="exact" w:val="599"/>
        </w:trPr>
        <w:tc>
          <w:tcPr>
            <w:tcW w:w="2092" w:type="dxa"/>
            <w:tcBorders>
              <w:top w:val="single" w:sz="4" w:space="0" w:color="auto"/>
              <w:left w:val="single" w:sz="4" w:space="0" w:color="auto"/>
            </w:tcBorders>
            <w:shd w:val="clear" w:color="auto" w:fill="FFFFFF"/>
          </w:tcPr>
          <w:p w:rsidR="003318C3" w:rsidRPr="00262EC4" w:rsidRDefault="003318C3" w:rsidP="003318C3">
            <w:pPr>
              <w:pStyle w:val="20"/>
              <w:shd w:val="clear" w:color="auto" w:fill="auto"/>
              <w:spacing w:before="0" w:after="0" w:line="220" w:lineRule="exact"/>
              <w:ind w:left="160"/>
              <w:rPr>
                <w:sz w:val="24"/>
                <w:szCs w:val="24"/>
              </w:rPr>
            </w:pPr>
            <w:r w:rsidRPr="00262EC4">
              <w:rPr>
                <w:sz w:val="24"/>
                <w:szCs w:val="24"/>
              </w:rPr>
              <w:t>Члены комиссии:</w:t>
            </w:r>
          </w:p>
        </w:tc>
        <w:tc>
          <w:tcPr>
            <w:tcW w:w="2404" w:type="dxa"/>
            <w:tcBorders>
              <w:top w:val="single" w:sz="4" w:space="0" w:color="auto"/>
              <w:left w:val="single" w:sz="4" w:space="0" w:color="auto"/>
            </w:tcBorders>
            <w:shd w:val="clear" w:color="auto" w:fill="FFFFFF"/>
          </w:tcPr>
          <w:p w:rsidR="003318C3" w:rsidRPr="00262EC4" w:rsidRDefault="003318C3" w:rsidP="003318C3">
            <w:pPr>
              <w:pStyle w:val="20"/>
              <w:shd w:val="clear" w:color="auto" w:fill="auto"/>
              <w:spacing w:before="0" w:after="0" w:line="220" w:lineRule="exact"/>
              <w:jc w:val="center"/>
              <w:rPr>
                <w:sz w:val="24"/>
                <w:szCs w:val="24"/>
              </w:rPr>
            </w:pPr>
            <w:proofErr w:type="spellStart"/>
            <w:r>
              <w:rPr>
                <w:sz w:val="24"/>
                <w:szCs w:val="24"/>
              </w:rPr>
              <w:t>Краснюкова</w:t>
            </w:r>
            <w:proofErr w:type="spellEnd"/>
            <w:r>
              <w:rPr>
                <w:sz w:val="24"/>
                <w:szCs w:val="24"/>
              </w:rPr>
              <w:t xml:space="preserve"> А.Г.</w:t>
            </w:r>
          </w:p>
        </w:tc>
        <w:tc>
          <w:tcPr>
            <w:tcW w:w="4395" w:type="dxa"/>
            <w:tcBorders>
              <w:top w:val="single" w:sz="4" w:space="0" w:color="auto"/>
              <w:left w:val="single" w:sz="4" w:space="0" w:color="auto"/>
              <w:right w:val="single" w:sz="4" w:space="0" w:color="auto"/>
            </w:tcBorders>
            <w:shd w:val="clear" w:color="auto" w:fill="FFFFFF"/>
          </w:tcPr>
          <w:p w:rsidR="003318C3" w:rsidRPr="00262EC4" w:rsidRDefault="003318C3" w:rsidP="003318C3">
            <w:pPr>
              <w:pStyle w:val="20"/>
              <w:shd w:val="clear" w:color="auto" w:fill="auto"/>
              <w:spacing w:before="0" w:after="0" w:line="283" w:lineRule="exact"/>
              <w:jc w:val="center"/>
              <w:rPr>
                <w:sz w:val="24"/>
                <w:szCs w:val="24"/>
              </w:rPr>
            </w:pPr>
            <w:r w:rsidRPr="00262EC4">
              <w:rPr>
                <w:sz w:val="24"/>
                <w:szCs w:val="24"/>
              </w:rPr>
              <w:t>Главный специалист</w:t>
            </w:r>
            <w:r>
              <w:rPr>
                <w:sz w:val="24"/>
                <w:szCs w:val="24"/>
              </w:rPr>
              <w:t>-эксперт</w:t>
            </w:r>
            <w:r w:rsidRPr="00262EC4">
              <w:rPr>
                <w:sz w:val="24"/>
                <w:szCs w:val="24"/>
              </w:rPr>
              <w:t xml:space="preserve"> Администрации поселка Теткино</w:t>
            </w:r>
          </w:p>
        </w:tc>
        <w:tc>
          <w:tcPr>
            <w:tcW w:w="1310" w:type="dxa"/>
            <w:tcBorders>
              <w:top w:val="single" w:sz="4" w:space="0" w:color="auto"/>
              <w:left w:val="single" w:sz="4" w:space="0" w:color="auto"/>
              <w:right w:val="single" w:sz="4" w:space="0" w:color="auto"/>
            </w:tcBorders>
            <w:shd w:val="clear" w:color="auto" w:fill="FFFFFF"/>
          </w:tcPr>
          <w:p w:rsidR="003318C3" w:rsidRPr="00262EC4" w:rsidRDefault="003318C3" w:rsidP="003318C3">
            <w:pPr>
              <w:pStyle w:val="20"/>
              <w:shd w:val="clear" w:color="auto" w:fill="auto"/>
              <w:spacing w:before="0" w:after="0" w:line="283" w:lineRule="exact"/>
              <w:jc w:val="center"/>
              <w:rPr>
                <w:sz w:val="24"/>
                <w:szCs w:val="24"/>
              </w:rPr>
            </w:pPr>
          </w:p>
        </w:tc>
      </w:tr>
      <w:tr w:rsidR="003318C3" w:rsidRPr="00262EC4" w:rsidTr="008072C7">
        <w:trPr>
          <w:trHeight w:hRule="exact" w:val="576"/>
        </w:trPr>
        <w:tc>
          <w:tcPr>
            <w:tcW w:w="2092" w:type="dxa"/>
            <w:tcBorders>
              <w:top w:val="single" w:sz="4" w:space="0" w:color="auto"/>
              <w:left w:val="single" w:sz="4" w:space="0" w:color="auto"/>
              <w:bottom w:val="single" w:sz="4" w:space="0" w:color="auto"/>
            </w:tcBorders>
            <w:shd w:val="clear" w:color="auto" w:fill="FFFFFF"/>
          </w:tcPr>
          <w:p w:rsidR="003318C3" w:rsidRPr="00262EC4" w:rsidRDefault="003318C3" w:rsidP="003318C3"/>
        </w:tc>
        <w:tc>
          <w:tcPr>
            <w:tcW w:w="2404" w:type="dxa"/>
            <w:tcBorders>
              <w:top w:val="single" w:sz="4" w:space="0" w:color="auto"/>
              <w:left w:val="single" w:sz="4" w:space="0" w:color="auto"/>
              <w:bottom w:val="single" w:sz="4" w:space="0" w:color="auto"/>
            </w:tcBorders>
            <w:shd w:val="clear" w:color="auto" w:fill="FFFFFF"/>
            <w:vAlign w:val="bottom"/>
          </w:tcPr>
          <w:p w:rsidR="003318C3" w:rsidRPr="00262EC4" w:rsidRDefault="003318C3" w:rsidP="003318C3">
            <w:pPr>
              <w:pStyle w:val="20"/>
              <w:shd w:val="clear" w:color="auto" w:fill="auto"/>
              <w:spacing w:before="0" w:after="0" w:line="220" w:lineRule="exact"/>
              <w:jc w:val="center"/>
              <w:rPr>
                <w:sz w:val="24"/>
                <w:szCs w:val="24"/>
              </w:rPr>
            </w:pPr>
            <w:proofErr w:type="spellStart"/>
            <w:r>
              <w:rPr>
                <w:sz w:val="24"/>
                <w:szCs w:val="24"/>
              </w:rPr>
              <w:t>Призенко</w:t>
            </w:r>
            <w:proofErr w:type="spellEnd"/>
            <w:r>
              <w:rPr>
                <w:sz w:val="24"/>
                <w:szCs w:val="24"/>
              </w:rPr>
              <w:t xml:space="preserve"> О.И.</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bottom"/>
          </w:tcPr>
          <w:p w:rsidR="003318C3" w:rsidRPr="00262EC4" w:rsidRDefault="003318C3" w:rsidP="003318C3">
            <w:pPr>
              <w:pStyle w:val="20"/>
              <w:shd w:val="clear" w:color="auto" w:fill="auto"/>
              <w:spacing w:before="0" w:after="0" w:line="220" w:lineRule="exact"/>
              <w:ind w:left="220"/>
              <w:rPr>
                <w:sz w:val="24"/>
                <w:szCs w:val="24"/>
              </w:rPr>
            </w:pPr>
            <w:r w:rsidRPr="00262EC4">
              <w:rPr>
                <w:sz w:val="24"/>
                <w:szCs w:val="24"/>
              </w:rPr>
              <w:t>депутат Собрания депутатов поселка Теткино</w:t>
            </w:r>
          </w:p>
          <w:p w:rsidR="003318C3" w:rsidRPr="00262EC4" w:rsidRDefault="003318C3" w:rsidP="003318C3">
            <w:pPr>
              <w:pStyle w:val="20"/>
              <w:shd w:val="clear" w:color="auto" w:fill="auto"/>
              <w:spacing w:before="0" w:after="0" w:line="220" w:lineRule="exact"/>
              <w:ind w:left="220"/>
              <w:rPr>
                <w:sz w:val="24"/>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3318C3" w:rsidRPr="00262EC4" w:rsidRDefault="003318C3" w:rsidP="003318C3">
            <w:pPr>
              <w:pStyle w:val="20"/>
              <w:shd w:val="clear" w:color="auto" w:fill="auto"/>
              <w:spacing w:before="0" w:after="0" w:line="220" w:lineRule="exact"/>
              <w:rPr>
                <w:sz w:val="24"/>
                <w:szCs w:val="24"/>
              </w:rPr>
            </w:pPr>
          </w:p>
        </w:tc>
      </w:tr>
      <w:tr w:rsidR="003318C3" w:rsidRPr="00262EC4" w:rsidTr="008072C7">
        <w:trPr>
          <w:trHeight w:hRule="exact" w:val="712"/>
        </w:trPr>
        <w:tc>
          <w:tcPr>
            <w:tcW w:w="2092" w:type="dxa"/>
            <w:tcBorders>
              <w:top w:val="single" w:sz="4" w:space="0" w:color="auto"/>
              <w:left w:val="single" w:sz="4" w:space="0" w:color="auto"/>
              <w:bottom w:val="single" w:sz="4" w:space="0" w:color="auto"/>
            </w:tcBorders>
            <w:shd w:val="clear" w:color="auto" w:fill="FFFFFF"/>
          </w:tcPr>
          <w:p w:rsidR="003318C3" w:rsidRPr="00262EC4" w:rsidRDefault="003318C3" w:rsidP="003318C3"/>
        </w:tc>
        <w:tc>
          <w:tcPr>
            <w:tcW w:w="2404" w:type="dxa"/>
            <w:tcBorders>
              <w:top w:val="single" w:sz="4" w:space="0" w:color="auto"/>
              <w:left w:val="single" w:sz="4" w:space="0" w:color="auto"/>
              <w:bottom w:val="single" w:sz="4" w:space="0" w:color="auto"/>
            </w:tcBorders>
            <w:shd w:val="clear" w:color="auto" w:fill="FFFFFF"/>
            <w:vAlign w:val="bottom"/>
          </w:tcPr>
          <w:p w:rsidR="003318C3" w:rsidRPr="00262EC4" w:rsidRDefault="003318C3" w:rsidP="003318C3">
            <w:pPr>
              <w:pStyle w:val="20"/>
              <w:shd w:val="clear" w:color="auto" w:fill="auto"/>
              <w:spacing w:before="0" w:after="0" w:line="220" w:lineRule="exact"/>
              <w:jc w:val="center"/>
              <w:rPr>
                <w:sz w:val="24"/>
                <w:szCs w:val="24"/>
              </w:rPr>
            </w:pPr>
            <w:r w:rsidRPr="00262EC4">
              <w:rPr>
                <w:sz w:val="24"/>
                <w:szCs w:val="24"/>
              </w:rPr>
              <w:t>Дудкина О.А.</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bottom"/>
          </w:tcPr>
          <w:p w:rsidR="003318C3" w:rsidRPr="00262EC4" w:rsidRDefault="003318C3" w:rsidP="003318C3">
            <w:pPr>
              <w:pStyle w:val="20"/>
              <w:shd w:val="clear" w:color="auto" w:fill="auto"/>
              <w:spacing w:before="0" w:after="0" w:line="220" w:lineRule="exact"/>
              <w:ind w:left="220"/>
              <w:rPr>
                <w:sz w:val="24"/>
                <w:szCs w:val="24"/>
              </w:rPr>
            </w:pPr>
            <w:r w:rsidRPr="00262EC4">
              <w:rPr>
                <w:sz w:val="24"/>
                <w:szCs w:val="24"/>
              </w:rPr>
              <w:t>депутат Собрания депутатов поселка Теткино</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3318C3" w:rsidRPr="00262EC4" w:rsidRDefault="003318C3" w:rsidP="003318C3">
            <w:pPr>
              <w:pStyle w:val="20"/>
              <w:shd w:val="clear" w:color="auto" w:fill="auto"/>
              <w:spacing w:before="0" w:after="0" w:line="220" w:lineRule="exact"/>
              <w:rPr>
                <w:sz w:val="24"/>
                <w:szCs w:val="24"/>
              </w:rPr>
            </w:pPr>
          </w:p>
        </w:tc>
      </w:tr>
    </w:tbl>
    <w:p w:rsidR="003318C3" w:rsidRDefault="003318C3" w:rsidP="003318C3"/>
    <w:p w:rsidR="00B36DB7" w:rsidRDefault="00B36DB7" w:rsidP="003318C3">
      <w:r>
        <w:t xml:space="preserve">   </w:t>
      </w:r>
    </w:p>
    <w:p w:rsidR="00B36DB7" w:rsidRDefault="00B36DB7" w:rsidP="003318C3"/>
    <w:p w:rsidR="00B36DB7" w:rsidRDefault="00B36DB7" w:rsidP="003318C3"/>
    <w:p w:rsidR="00B36DB7" w:rsidRDefault="00B36DB7" w:rsidP="003318C3"/>
    <w:p w:rsidR="00B36DB7" w:rsidRDefault="00B36DB7" w:rsidP="003318C3"/>
    <w:p w:rsidR="00B36DB7" w:rsidRDefault="00B36DB7" w:rsidP="003318C3"/>
    <w:p w:rsidR="00B36DB7" w:rsidRDefault="00B36DB7" w:rsidP="003318C3"/>
    <w:p w:rsidR="00B36DB7" w:rsidRDefault="00B36DB7" w:rsidP="003318C3"/>
    <w:p w:rsidR="00B36DB7" w:rsidRDefault="00B36DB7" w:rsidP="003318C3"/>
    <w:p w:rsidR="00B36DB7" w:rsidRDefault="00B36DB7" w:rsidP="003318C3"/>
    <w:p w:rsidR="00B36DB7" w:rsidRDefault="00B36DB7" w:rsidP="003318C3"/>
    <w:p w:rsidR="00B36DB7" w:rsidRDefault="00B36DB7" w:rsidP="003318C3"/>
    <w:p w:rsidR="00B36DB7" w:rsidRDefault="00B36DB7" w:rsidP="003318C3"/>
    <w:p w:rsidR="00B36DB7" w:rsidRDefault="00B36DB7" w:rsidP="003318C3"/>
    <w:p w:rsidR="00B36DB7" w:rsidRDefault="00B36DB7" w:rsidP="003318C3"/>
    <w:p w:rsidR="00B36DB7" w:rsidRDefault="00B36DB7" w:rsidP="003318C3"/>
    <w:p w:rsidR="00B36DB7" w:rsidRDefault="00B36DB7" w:rsidP="003318C3"/>
    <w:p w:rsidR="00B36DB7" w:rsidRDefault="00B36DB7" w:rsidP="003318C3"/>
    <w:p w:rsidR="00B36DB7" w:rsidRPr="00780B9B" w:rsidRDefault="00B36DB7" w:rsidP="00B36DB7">
      <w:pPr>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lastRenderedPageBreak/>
        <w:t>Приложение</w:t>
      </w:r>
      <w:r w:rsidR="00630527">
        <w:rPr>
          <w:rFonts w:ascii="Times New Roman" w:eastAsia="Times New Roman" w:hAnsi="Times New Roman" w:cs="Times New Roman"/>
          <w:color w:val="2D2D2D"/>
          <w:spacing w:val="2"/>
          <w:sz w:val="24"/>
          <w:szCs w:val="24"/>
          <w:lang w:eastAsia="ru-RU"/>
        </w:rPr>
        <w:t xml:space="preserve"> №</w:t>
      </w:r>
      <w:r w:rsidRPr="00780B9B">
        <w:rPr>
          <w:rFonts w:ascii="Times New Roman" w:eastAsia="Times New Roman" w:hAnsi="Times New Roman" w:cs="Times New Roman"/>
          <w:color w:val="2D2D2D"/>
          <w:spacing w:val="2"/>
          <w:sz w:val="24"/>
          <w:szCs w:val="24"/>
          <w:lang w:eastAsia="ru-RU"/>
        </w:rPr>
        <w:t xml:space="preserve"> 2</w:t>
      </w:r>
      <w:r w:rsidRPr="00780B9B">
        <w:rPr>
          <w:rFonts w:ascii="Times New Roman" w:eastAsia="Times New Roman" w:hAnsi="Times New Roman" w:cs="Times New Roman"/>
          <w:color w:val="2D2D2D"/>
          <w:spacing w:val="2"/>
          <w:sz w:val="24"/>
          <w:szCs w:val="24"/>
          <w:lang w:eastAsia="ru-RU"/>
        </w:rPr>
        <w:br/>
        <w:t>к Постановлению администрации</w:t>
      </w:r>
    </w:p>
    <w:p w:rsidR="00630527" w:rsidRDefault="00B36DB7" w:rsidP="00B36DB7">
      <w:pPr>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t xml:space="preserve"> поселка Теткино Глушковского района</w:t>
      </w:r>
    </w:p>
    <w:p w:rsidR="00B36DB7" w:rsidRPr="00780B9B" w:rsidRDefault="00630527" w:rsidP="00B36DB7">
      <w:pPr>
        <w:spacing w:after="0" w:line="240" w:lineRule="auto"/>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Курской </w:t>
      </w:r>
      <w:proofErr w:type="gramStart"/>
      <w:r>
        <w:rPr>
          <w:rFonts w:ascii="Times New Roman" w:eastAsia="Times New Roman" w:hAnsi="Times New Roman" w:cs="Times New Roman"/>
          <w:color w:val="2D2D2D"/>
          <w:spacing w:val="2"/>
          <w:sz w:val="24"/>
          <w:szCs w:val="24"/>
          <w:lang w:eastAsia="ru-RU"/>
        </w:rPr>
        <w:t>области  №</w:t>
      </w:r>
      <w:proofErr w:type="gramEnd"/>
      <w:r>
        <w:rPr>
          <w:rFonts w:ascii="Times New Roman" w:eastAsia="Times New Roman" w:hAnsi="Times New Roman" w:cs="Times New Roman"/>
          <w:color w:val="2D2D2D"/>
          <w:spacing w:val="2"/>
          <w:sz w:val="24"/>
          <w:szCs w:val="24"/>
          <w:lang w:eastAsia="ru-RU"/>
        </w:rPr>
        <w:t xml:space="preserve"> 51 от 29.04.2020 г.</w:t>
      </w:r>
    </w:p>
    <w:p w:rsidR="00B36DB7" w:rsidRPr="00780B9B" w:rsidRDefault="00B36DB7" w:rsidP="00B36DB7">
      <w:pPr>
        <w:spacing w:after="0" w:line="240" w:lineRule="auto"/>
        <w:textAlignment w:val="baseline"/>
        <w:rPr>
          <w:rFonts w:ascii="Times New Roman" w:eastAsia="Times New Roman" w:hAnsi="Times New Roman" w:cs="Times New Roman"/>
          <w:color w:val="2D2D2D"/>
          <w:spacing w:val="2"/>
          <w:sz w:val="24"/>
          <w:szCs w:val="24"/>
          <w:lang w:eastAsia="ru-RU"/>
        </w:rPr>
      </w:pPr>
    </w:p>
    <w:p w:rsidR="00B36DB7" w:rsidRPr="00780B9B" w:rsidRDefault="00B36DB7" w:rsidP="00630527">
      <w:pPr>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t>ОПОВЕЩЕНИЕ</w:t>
      </w:r>
      <w:r w:rsidRPr="00780B9B">
        <w:rPr>
          <w:rFonts w:ascii="Times New Roman" w:eastAsia="Times New Roman" w:hAnsi="Times New Roman" w:cs="Times New Roman"/>
          <w:color w:val="2D2D2D"/>
          <w:spacing w:val="2"/>
          <w:sz w:val="24"/>
          <w:szCs w:val="24"/>
          <w:lang w:eastAsia="ru-RU"/>
        </w:rPr>
        <w:br/>
        <w:t>о начале проведения публичных слушаний или общественных обсуждений</w:t>
      </w:r>
    </w:p>
    <w:p w:rsidR="00B36DB7" w:rsidRPr="00780B9B" w:rsidRDefault="00B36DB7" w:rsidP="00630527">
      <w:pPr>
        <w:spacing w:after="0" w:line="240" w:lineRule="auto"/>
        <w:jc w:val="center"/>
        <w:rPr>
          <w:rFonts w:ascii="Times New Roman" w:eastAsia="Times New Roman" w:hAnsi="Times New Roman" w:cs="Times New Roman"/>
          <w:bCs/>
          <w:sz w:val="24"/>
          <w:szCs w:val="24"/>
          <w:lang w:eastAsia="ru-RU"/>
        </w:rPr>
      </w:pPr>
      <w:r w:rsidRPr="00780B9B">
        <w:rPr>
          <w:rFonts w:ascii="Times New Roman" w:eastAsia="Times New Roman" w:hAnsi="Times New Roman" w:cs="Times New Roman"/>
          <w:color w:val="2D2D2D"/>
          <w:spacing w:val="2"/>
          <w:sz w:val="24"/>
          <w:szCs w:val="24"/>
          <w:lang w:eastAsia="ru-RU"/>
        </w:rPr>
        <w:t>по проекту планировки и проекту межевания территории линейного объекта:</w:t>
      </w:r>
    </w:p>
    <w:p w:rsidR="00B36DB7" w:rsidRPr="00780B9B" w:rsidRDefault="00B36DB7" w:rsidP="00630527">
      <w:pPr>
        <w:spacing w:after="0" w:line="240" w:lineRule="auto"/>
        <w:jc w:val="center"/>
        <w:rPr>
          <w:rFonts w:ascii="Times New Roman" w:eastAsia="Times New Roman" w:hAnsi="Times New Roman" w:cs="Times New Roman"/>
          <w:bCs/>
          <w:sz w:val="24"/>
          <w:szCs w:val="24"/>
          <w:lang w:eastAsia="ru-RU"/>
        </w:rPr>
      </w:pPr>
      <w:r w:rsidRPr="00780B9B">
        <w:rPr>
          <w:rFonts w:ascii="Times New Roman" w:eastAsia="Times New Roman" w:hAnsi="Times New Roman" w:cs="Times New Roman"/>
          <w:bCs/>
          <w:sz w:val="24"/>
          <w:szCs w:val="24"/>
          <w:lang w:eastAsia="ru-RU"/>
        </w:rPr>
        <w:t xml:space="preserve">«Напорный трубопровод на поля фильтрации протяженностью 8000.0 </w:t>
      </w:r>
      <w:proofErr w:type="spellStart"/>
      <w:r w:rsidRPr="00780B9B">
        <w:rPr>
          <w:rFonts w:ascii="Times New Roman" w:eastAsia="Times New Roman" w:hAnsi="Times New Roman" w:cs="Times New Roman"/>
          <w:bCs/>
          <w:sz w:val="24"/>
          <w:szCs w:val="24"/>
          <w:lang w:eastAsia="ru-RU"/>
        </w:rPr>
        <w:t>п.м</w:t>
      </w:r>
      <w:proofErr w:type="spellEnd"/>
      <w:r w:rsidRPr="00780B9B">
        <w:rPr>
          <w:rFonts w:ascii="Times New Roman" w:eastAsia="Times New Roman" w:hAnsi="Times New Roman" w:cs="Times New Roman"/>
          <w:bCs/>
          <w:sz w:val="24"/>
          <w:szCs w:val="24"/>
          <w:lang w:eastAsia="ru-RU"/>
        </w:rPr>
        <w:t>.» расположенного по адресу: Курская область, Глушковский район»</w:t>
      </w:r>
    </w:p>
    <w:p w:rsidR="00B36DB7" w:rsidRPr="00780B9B" w:rsidRDefault="00B36DB7" w:rsidP="00B36DB7">
      <w:pPr>
        <w:spacing w:after="0" w:line="240" w:lineRule="auto"/>
        <w:jc w:val="both"/>
        <w:rPr>
          <w:rFonts w:ascii="Times New Roman" w:eastAsia="Times New Roman" w:hAnsi="Times New Roman" w:cs="Times New Roman"/>
          <w:bCs/>
          <w:sz w:val="24"/>
          <w:szCs w:val="24"/>
          <w:lang w:eastAsia="ru-RU"/>
        </w:rPr>
      </w:pPr>
    </w:p>
    <w:p w:rsidR="00B36DB7" w:rsidRPr="00780B9B" w:rsidRDefault="00B36DB7" w:rsidP="00B36DB7">
      <w:pPr>
        <w:spacing w:after="0" w:line="240" w:lineRule="auto"/>
        <w:ind w:firstLine="567"/>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t>    </w:t>
      </w:r>
    </w:p>
    <w:p w:rsidR="00B36DB7" w:rsidRPr="00780B9B" w:rsidRDefault="00B36DB7" w:rsidP="00630527">
      <w:pPr>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t>Перечень информационных материалов к рассматриваемому проекту:</w:t>
      </w:r>
    </w:p>
    <w:p w:rsidR="00B36DB7" w:rsidRPr="00780B9B" w:rsidRDefault="00B36DB7" w:rsidP="00630527">
      <w:pPr>
        <w:spacing w:after="0" w:line="240" w:lineRule="auto"/>
        <w:jc w:val="both"/>
        <w:rPr>
          <w:rFonts w:ascii="Times New Roman" w:eastAsia="Times New Roman" w:hAnsi="Times New Roman" w:cs="Times New Roman"/>
          <w:bCs/>
          <w:sz w:val="24"/>
          <w:szCs w:val="24"/>
          <w:lang w:eastAsia="ru-RU"/>
        </w:rPr>
      </w:pPr>
      <w:r w:rsidRPr="00780B9B">
        <w:rPr>
          <w:rFonts w:ascii="Times New Roman" w:eastAsia="Times New Roman" w:hAnsi="Times New Roman" w:cs="Times New Roman"/>
          <w:color w:val="2D2D2D"/>
          <w:spacing w:val="2"/>
          <w:sz w:val="24"/>
          <w:szCs w:val="24"/>
          <w:lang w:eastAsia="ru-RU"/>
        </w:rPr>
        <w:t xml:space="preserve">1. Проект планировки территории линейного объекта: </w:t>
      </w:r>
      <w:r w:rsidRPr="00780B9B">
        <w:rPr>
          <w:rFonts w:ascii="Times New Roman" w:eastAsia="Times New Roman" w:hAnsi="Times New Roman" w:cs="Times New Roman"/>
          <w:bCs/>
          <w:sz w:val="24"/>
          <w:szCs w:val="24"/>
          <w:lang w:eastAsia="ru-RU"/>
        </w:rPr>
        <w:t xml:space="preserve">«Напорный трубопровод на поля фильтрации протяженностью 8000.0 </w:t>
      </w:r>
      <w:proofErr w:type="spellStart"/>
      <w:r w:rsidRPr="00780B9B">
        <w:rPr>
          <w:rFonts w:ascii="Times New Roman" w:eastAsia="Times New Roman" w:hAnsi="Times New Roman" w:cs="Times New Roman"/>
          <w:bCs/>
          <w:sz w:val="24"/>
          <w:szCs w:val="24"/>
          <w:lang w:eastAsia="ru-RU"/>
        </w:rPr>
        <w:t>п.м</w:t>
      </w:r>
      <w:proofErr w:type="spellEnd"/>
      <w:r w:rsidRPr="00780B9B">
        <w:rPr>
          <w:rFonts w:ascii="Times New Roman" w:eastAsia="Times New Roman" w:hAnsi="Times New Roman" w:cs="Times New Roman"/>
          <w:bCs/>
          <w:sz w:val="24"/>
          <w:szCs w:val="24"/>
          <w:lang w:eastAsia="ru-RU"/>
        </w:rPr>
        <w:t>.» расположенного по адресу: Курская область, Глушковский район». том 1, основная часть;</w:t>
      </w:r>
    </w:p>
    <w:p w:rsidR="00B36DB7" w:rsidRPr="00780B9B" w:rsidRDefault="00B36DB7" w:rsidP="00630527">
      <w:pPr>
        <w:spacing w:after="0" w:line="240" w:lineRule="auto"/>
        <w:jc w:val="both"/>
        <w:rPr>
          <w:rFonts w:ascii="Times New Roman" w:eastAsia="Times New Roman" w:hAnsi="Times New Roman" w:cs="Times New Roman"/>
          <w:bCs/>
          <w:sz w:val="24"/>
          <w:szCs w:val="24"/>
          <w:lang w:eastAsia="ru-RU"/>
        </w:rPr>
      </w:pPr>
      <w:r w:rsidRPr="00780B9B">
        <w:rPr>
          <w:rFonts w:ascii="Times New Roman" w:eastAsia="Times New Roman" w:hAnsi="Times New Roman" w:cs="Times New Roman"/>
          <w:color w:val="2D2D2D"/>
          <w:spacing w:val="2"/>
          <w:sz w:val="24"/>
          <w:szCs w:val="24"/>
          <w:lang w:eastAsia="ru-RU"/>
        </w:rPr>
        <w:t xml:space="preserve">2. Проект планировки территории линейного объекта: </w:t>
      </w:r>
      <w:r w:rsidRPr="00780B9B">
        <w:rPr>
          <w:rFonts w:ascii="Times New Roman" w:eastAsia="Times New Roman" w:hAnsi="Times New Roman" w:cs="Times New Roman"/>
          <w:bCs/>
          <w:sz w:val="24"/>
          <w:szCs w:val="24"/>
          <w:lang w:eastAsia="ru-RU"/>
        </w:rPr>
        <w:t xml:space="preserve">«Напорный трубопровод на поля фильтрации протяженностью 8000.0 </w:t>
      </w:r>
      <w:proofErr w:type="spellStart"/>
      <w:r w:rsidRPr="00780B9B">
        <w:rPr>
          <w:rFonts w:ascii="Times New Roman" w:eastAsia="Times New Roman" w:hAnsi="Times New Roman" w:cs="Times New Roman"/>
          <w:bCs/>
          <w:sz w:val="24"/>
          <w:szCs w:val="24"/>
          <w:lang w:eastAsia="ru-RU"/>
        </w:rPr>
        <w:t>п.м</w:t>
      </w:r>
      <w:proofErr w:type="spellEnd"/>
      <w:r w:rsidRPr="00780B9B">
        <w:rPr>
          <w:rFonts w:ascii="Times New Roman" w:eastAsia="Times New Roman" w:hAnsi="Times New Roman" w:cs="Times New Roman"/>
          <w:bCs/>
          <w:sz w:val="24"/>
          <w:szCs w:val="24"/>
          <w:lang w:eastAsia="ru-RU"/>
        </w:rPr>
        <w:t>.» расположенного по адресу: Курская область, Глушковский район,. том 2, материалы по обоснованию;</w:t>
      </w:r>
    </w:p>
    <w:p w:rsidR="00B36DB7" w:rsidRPr="00780B9B" w:rsidRDefault="00B36DB7" w:rsidP="00630527">
      <w:pPr>
        <w:spacing w:after="0" w:line="240" w:lineRule="auto"/>
        <w:jc w:val="both"/>
        <w:rPr>
          <w:rFonts w:ascii="Times New Roman" w:eastAsia="Times New Roman" w:hAnsi="Times New Roman" w:cs="Times New Roman"/>
          <w:bCs/>
          <w:sz w:val="24"/>
          <w:szCs w:val="24"/>
          <w:lang w:eastAsia="ru-RU"/>
        </w:rPr>
      </w:pPr>
      <w:r w:rsidRPr="00780B9B">
        <w:rPr>
          <w:rFonts w:ascii="Times New Roman" w:eastAsia="Times New Roman" w:hAnsi="Times New Roman" w:cs="Times New Roman"/>
          <w:color w:val="2D2D2D"/>
          <w:spacing w:val="2"/>
          <w:sz w:val="24"/>
          <w:szCs w:val="24"/>
          <w:lang w:eastAsia="ru-RU"/>
        </w:rPr>
        <w:t xml:space="preserve">3. 2. Проект межевания территории линейного </w:t>
      </w:r>
      <w:proofErr w:type="spellStart"/>
      <w:r w:rsidRPr="00780B9B">
        <w:rPr>
          <w:rFonts w:ascii="Times New Roman" w:eastAsia="Times New Roman" w:hAnsi="Times New Roman" w:cs="Times New Roman"/>
          <w:color w:val="2D2D2D"/>
          <w:spacing w:val="2"/>
          <w:sz w:val="24"/>
          <w:szCs w:val="24"/>
          <w:lang w:eastAsia="ru-RU"/>
        </w:rPr>
        <w:t>объека</w:t>
      </w:r>
      <w:proofErr w:type="spellEnd"/>
      <w:r w:rsidRPr="00780B9B">
        <w:rPr>
          <w:rFonts w:ascii="Times New Roman" w:eastAsia="Times New Roman" w:hAnsi="Times New Roman" w:cs="Times New Roman"/>
          <w:color w:val="2D2D2D"/>
          <w:spacing w:val="2"/>
          <w:sz w:val="24"/>
          <w:szCs w:val="24"/>
          <w:lang w:eastAsia="ru-RU"/>
        </w:rPr>
        <w:t xml:space="preserve">: </w:t>
      </w:r>
      <w:r w:rsidRPr="00780B9B">
        <w:rPr>
          <w:rFonts w:ascii="Times New Roman" w:eastAsia="Times New Roman" w:hAnsi="Times New Roman" w:cs="Times New Roman"/>
          <w:bCs/>
          <w:sz w:val="24"/>
          <w:szCs w:val="24"/>
          <w:lang w:eastAsia="ru-RU"/>
        </w:rPr>
        <w:t xml:space="preserve">«Напорный трубопровод на поля фильтрации протяженностью 8000.0 </w:t>
      </w:r>
      <w:proofErr w:type="spellStart"/>
      <w:r w:rsidRPr="00780B9B">
        <w:rPr>
          <w:rFonts w:ascii="Times New Roman" w:eastAsia="Times New Roman" w:hAnsi="Times New Roman" w:cs="Times New Roman"/>
          <w:bCs/>
          <w:sz w:val="24"/>
          <w:szCs w:val="24"/>
          <w:lang w:eastAsia="ru-RU"/>
        </w:rPr>
        <w:t>п.м</w:t>
      </w:r>
      <w:proofErr w:type="spellEnd"/>
      <w:r w:rsidRPr="00780B9B">
        <w:rPr>
          <w:rFonts w:ascii="Times New Roman" w:eastAsia="Times New Roman" w:hAnsi="Times New Roman" w:cs="Times New Roman"/>
          <w:bCs/>
          <w:sz w:val="24"/>
          <w:szCs w:val="24"/>
          <w:lang w:eastAsia="ru-RU"/>
        </w:rPr>
        <w:t>.» расположенного по адресу: Курская область, Глушковский район», основная часть.</w:t>
      </w: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t xml:space="preserve">    Проект и информационные </w:t>
      </w:r>
      <w:proofErr w:type="gramStart"/>
      <w:r w:rsidRPr="00780B9B">
        <w:rPr>
          <w:rFonts w:ascii="Times New Roman" w:eastAsia="Times New Roman" w:hAnsi="Times New Roman" w:cs="Times New Roman"/>
          <w:color w:val="2D2D2D"/>
          <w:spacing w:val="2"/>
          <w:sz w:val="24"/>
          <w:szCs w:val="24"/>
          <w:lang w:eastAsia="ru-RU"/>
        </w:rPr>
        <w:t>материалы  размещены</w:t>
      </w:r>
      <w:proofErr w:type="gramEnd"/>
      <w:r w:rsidRPr="00780B9B">
        <w:rPr>
          <w:rFonts w:ascii="Times New Roman" w:eastAsia="Times New Roman" w:hAnsi="Times New Roman" w:cs="Times New Roman"/>
          <w:color w:val="2D2D2D"/>
          <w:spacing w:val="2"/>
          <w:sz w:val="24"/>
          <w:szCs w:val="24"/>
          <w:lang w:eastAsia="ru-RU"/>
        </w:rPr>
        <w:t xml:space="preserve"> на официальном сайте Администрации поселка Теткино Глушковского района (</w:t>
      </w:r>
      <w:proofErr w:type="spellStart"/>
      <w:r w:rsidRPr="00780B9B">
        <w:rPr>
          <w:rFonts w:ascii="Times New Roman" w:eastAsia="Times New Roman" w:hAnsi="Times New Roman" w:cs="Times New Roman"/>
          <w:color w:val="2D2D2D"/>
          <w:spacing w:val="2"/>
          <w:sz w:val="24"/>
          <w:szCs w:val="24"/>
          <w:lang w:eastAsia="ru-RU"/>
        </w:rPr>
        <w:t>теткино.рф</w:t>
      </w:r>
      <w:proofErr w:type="spellEnd"/>
      <w:r w:rsidRPr="00780B9B">
        <w:rPr>
          <w:rFonts w:ascii="Times New Roman" w:eastAsia="Times New Roman" w:hAnsi="Times New Roman" w:cs="Times New Roman"/>
          <w:color w:val="2D2D2D"/>
          <w:spacing w:val="2"/>
          <w:sz w:val="24"/>
          <w:szCs w:val="24"/>
          <w:lang w:eastAsia="ru-RU"/>
        </w:rPr>
        <w:t>) в  информационно-телекоммуникационной</w:t>
      </w:r>
      <w:r w:rsidR="00780B9B" w:rsidRPr="00780B9B">
        <w:rPr>
          <w:rFonts w:ascii="Times New Roman" w:eastAsia="Times New Roman" w:hAnsi="Times New Roman" w:cs="Times New Roman"/>
          <w:color w:val="2D2D2D"/>
          <w:spacing w:val="2"/>
          <w:sz w:val="24"/>
          <w:szCs w:val="24"/>
          <w:lang w:eastAsia="ru-RU"/>
        </w:rPr>
        <w:t xml:space="preserve">  сети "Интернет"  30</w:t>
      </w:r>
      <w:r w:rsidRPr="00780B9B">
        <w:rPr>
          <w:rFonts w:ascii="Times New Roman" w:eastAsia="Times New Roman" w:hAnsi="Times New Roman" w:cs="Times New Roman"/>
          <w:color w:val="2D2D2D"/>
          <w:spacing w:val="2"/>
          <w:sz w:val="24"/>
          <w:szCs w:val="24"/>
          <w:lang w:eastAsia="ru-RU"/>
        </w:rPr>
        <w:t xml:space="preserve"> апреля 2020 г.</w:t>
      </w: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t>   </w:t>
      </w:r>
    </w:p>
    <w:p w:rsidR="00B36DB7" w:rsidRPr="00780B9B" w:rsidRDefault="00B36DB7" w:rsidP="00630527">
      <w:pPr>
        <w:spacing w:after="0" w:line="240" w:lineRule="auto"/>
        <w:ind w:firstLine="426"/>
        <w:jc w:val="both"/>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t> Срок проведения публичных слушаний или общественных обсуждений:</w:t>
      </w: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t>с 30 апреля 2020 г. до 1 июня 2020 г.</w:t>
      </w: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B36DB7" w:rsidRPr="00780B9B" w:rsidRDefault="00B36DB7" w:rsidP="00630527">
      <w:pPr>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t>Для публичных слушаний:</w:t>
      </w: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t>собрание участников публичных слушаний будет проведено 01.06.2020 г.</w:t>
      </w: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u w:val="single"/>
          <w:lang w:eastAsia="ru-RU"/>
        </w:rPr>
      </w:pPr>
      <w:r w:rsidRPr="00780B9B">
        <w:rPr>
          <w:rFonts w:ascii="Times New Roman" w:eastAsia="Times New Roman" w:hAnsi="Times New Roman" w:cs="Times New Roman"/>
          <w:color w:val="2D2D2D"/>
          <w:spacing w:val="2"/>
          <w:sz w:val="24"/>
          <w:szCs w:val="24"/>
          <w:u w:val="single"/>
          <w:lang w:eastAsia="ru-RU"/>
        </w:rPr>
        <w:t>Курская область, Глушковский район, поселок Теткино ул. Бочарникова д. 4</w:t>
      </w: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t xml:space="preserve">                                                              (адрес)</w:t>
      </w: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t xml:space="preserve">срок регистрации участников публичных слушаний           </w:t>
      </w:r>
      <w:r w:rsidR="00780B9B" w:rsidRPr="00780B9B">
        <w:rPr>
          <w:rFonts w:ascii="Times New Roman" w:eastAsia="Times New Roman" w:hAnsi="Times New Roman" w:cs="Times New Roman"/>
          <w:color w:val="2D2D2D"/>
          <w:spacing w:val="2"/>
          <w:sz w:val="24"/>
          <w:szCs w:val="24"/>
          <w:u w:val="single"/>
          <w:lang w:eastAsia="ru-RU"/>
        </w:rPr>
        <w:t>с 13-3</w:t>
      </w:r>
      <w:r w:rsidRPr="00780B9B">
        <w:rPr>
          <w:rFonts w:ascii="Times New Roman" w:eastAsia="Times New Roman" w:hAnsi="Times New Roman" w:cs="Times New Roman"/>
          <w:color w:val="2D2D2D"/>
          <w:spacing w:val="2"/>
          <w:sz w:val="24"/>
          <w:szCs w:val="24"/>
          <w:u w:val="single"/>
          <w:lang w:eastAsia="ru-RU"/>
        </w:rPr>
        <w:t>0 до 14-00</w:t>
      </w: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t>                                                                                             (время регистрации)</w:t>
      </w: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t>    С документацией по подготовке и проведению публичных слушаний или общественных обсуждений можно ознакомиться на экспозиции (экспозициях) по следующему адресу:</w:t>
      </w:r>
    </w:p>
    <w:p w:rsidR="00780B9B" w:rsidRDefault="00780B9B" w:rsidP="00630527">
      <w:pPr>
        <w:spacing w:after="0" w:line="240" w:lineRule="auto"/>
        <w:jc w:val="both"/>
        <w:textAlignment w:val="baseline"/>
        <w:rPr>
          <w:rFonts w:ascii="Times New Roman" w:eastAsia="Times New Roman" w:hAnsi="Times New Roman" w:cs="Times New Roman"/>
          <w:color w:val="2D2D2D"/>
          <w:spacing w:val="2"/>
          <w:sz w:val="24"/>
          <w:szCs w:val="24"/>
          <w:u w:val="single"/>
          <w:lang w:eastAsia="ru-RU"/>
        </w:rPr>
      </w:pP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u w:val="single"/>
          <w:lang w:eastAsia="ru-RU"/>
        </w:rPr>
      </w:pPr>
      <w:r w:rsidRPr="00780B9B">
        <w:rPr>
          <w:rFonts w:ascii="Times New Roman" w:eastAsia="Times New Roman" w:hAnsi="Times New Roman" w:cs="Times New Roman"/>
          <w:color w:val="2D2D2D"/>
          <w:spacing w:val="2"/>
          <w:sz w:val="24"/>
          <w:szCs w:val="24"/>
          <w:u w:val="single"/>
          <w:lang w:eastAsia="ru-RU"/>
        </w:rPr>
        <w:t xml:space="preserve"> Курская область, Глушковский район, поселок Теткино ул. Бочарникова д. 4, </w:t>
      </w: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B36DB7" w:rsidRPr="00780B9B" w:rsidRDefault="00524B8F" w:rsidP="00630527">
      <w:pPr>
        <w:spacing w:after="0" w:line="240" w:lineRule="auto"/>
        <w:jc w:val="both"/>
        <w:textAlignment w:val="baseline"/>
        <w:rPr>
          <w:rFonts w:ascii="Times New Roman" w:eastAsia="Times New Roman" w:hAnsi="Times New Roman" w:cs="Times New Roman"/>
          <w:color w:val="2D2D2D"/>
          <w:spacing w:val="2"/>
          <w:sz w:val="24"/>
          <w:szCs w:val="24"/>
          <w:u w:val="single"/>
          <w:lang w:eastAsia="ru-RU"/>
        </w:rPr>
      </w:pPr>
      <w:r w:rsidRPr="00780B9B">
        <w:rPr>
          <w:rFonts w:ascii="Times New Roman" w:eastAsia="Times New Roman" w:hAnsi="Times New Roman" w:cs="Times New Roman"/>
          <w:color w:val="2D2D2D"/>
          <w:spacing w:val="2"/>
          <w:sz w:val="24"/>
          <w:szCs w:val="24"/>
          <w:u w:val="single"/>
          <w:lang w:eastAsia="ru-RU"/>
        </w:rPr>
        <w:t>с 30.04.2020 г. ____________________________________________________</w:t>
      </w:r>
    </w:p>
    <w:p w:rsidR="00B36DB7" w:rsidRPr="00780B9B" w:rsidRDefault="00524B8F"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t xml:space="preserve"> </w:t>
      </w:r>
      <w:r w:rsidR="00B36DB7" w:rsidRPr="00780B9B">
        <w:rPr>
          <w:rFonts w:ascii="Times New Roman" w:eastAsia="Times New Roman" w:hAnsi="Times New Roman" w:cs="Times New Roman"/>
          <w:color w:val="2D2D2D"/>
          <w:spacing w:val="2"/>
          <w:sz w:val="24"/>
          <w:szCs w:val="24"/>
          <w:lang w:eastAsia="ru-RU"/>
        </w:rPr>
        <w:t>(место, дата открытия экспозиции)</w:t>
      </w:r>
    </w:p>
    <w:p w:rsidR="00524B8F" w:rsidRPr="00780B9B" w:rsidRDefault="00B36DB7" w:rsidP="00630527">
      <w:pPr>
        <w:spacing w:after="0" w:line="240" w:lineRule="auto"/>
        <w:jc w:val="both"/>
        <w:textAlignment w:val="baseline"/>
        <w:rPr>
          <w:rFonts w:ascii="Times New Roman" w:eastAsia="Times New Roman" w:hAnsi="Times New Roman" w:cs="Times New Roman"/>
          <w:color w:val="333333"/>
          <w:sz w:val="24"/>
          <w:szCs w:val="24"/>
          <w:lang w:eastAsia="ru-RU"/>
        </w:rPr>
      </w:pPr>
      <w:r w:rsidRPr="00780B9B">
        <w:rPr>
          <w:rFonts w:ascii="Times New Roman" w:eastAsia="Times New Roman" w:hAnsi="Times New Roman" w:cs="Times New Roman"/>
          <w:color w:val="2D2D2D"/>
          <w:spacing w:val="2"/>
          <w:sz w:val="24"/>
          <w:szCs w:val="24"/>
          <w:lang w:eastAsia="ru-RU"/>
        </w:rPr>
        <w:br/>
        <w:t>    Срок проведения экспозиции:</w:t>
      </w:r>
      <w:r w:rsidR="00524B8F" w:rsidRPr="00780B9B">
        <w:rPr>
          <w:rFonts w:ascii="Times New Roman" w:eastAsia="Times New Roman" w:hAnsi="Times New Roman" w:cs="Times New Roman"/>
          <w:color w:val="333333"/>
          <w:sz w:val="24"/>
          <w:szCs w:val="24"/>
          <w:lang w:eastAsia="ru-RU"/>
        </w:rPr>
        <w:t xml:space="preserve">  </w:t>
      </w:r>
    </w:p>
    <w:p w:rsidR="00B36DB7" w:rsidRPr="00780B9B" w:rsidRDefault="00524B8F" w:rsidP="00630527">
      <w:pPr>
        <w:spacing w:after="0" w:line="240" w:lineRule="auto"/>
        <w:jc w:val="both"/>
        <w:textAlignment w:val="baseline"/>
        <w:rPr>
          <w:rFonts w:ascii="Times New Roman" w:eastAsia="Times New Roman" w:hAnsi="Times New Roman" w:cs="Times New Roman"/>
          <w:color w:val="2D2D2D"/>
          <w:spacing w:val="2"/>
          <w:sz w:val="24"/>
          <w:szCs w:val="24"/>
          <w:u w:val="single"/>
          <w:lang w:eastAsia="ru-RU"/>
        </w:rPr>
      </w:pPr>
      <w:r w:rsidRPr="00780B9B">
        <w:rPr>
          <w:rFonts w:ascii="Times New Roman" w:eastAsia="Times New Roman" w:hAnsi="Times New Roman" w:cs="Times New Roman"/>
          <w:color w:val="333333"/>
          <w:sz w:val="24"/>
          <w:szCs w:val="24"/>
          <w:u w:val="single"/>
          <w:lang w:eastAsia="ru-RU"/>
        </w:rPr>
        <w:t xml:space="preserve"> с 30 апреля 2020 г. </w:t>
      </w:r>
      <w:proofErr w:type="gramStart"/>
      <w:r w:rsidRPr="00780B9B">
        <w:rPr>
          <w:rFonts w:ascii="Times New Roman" w:eastAsia="Times New Roman" w:hAnsi="Times New Roman" w:cs="Times New Roman"/>
          <w:color w:val="333333"/>
          <w:sz w:val="24"/>
          <w:szCs w:val="24"/>
          <w:u w:val="single"/>
          <w:lang w:eastAsia="ru-RU"/>
        </w:rPr>
        <w:t>по  29</w:t>
      </w:r>
      <w:proofErr w:type="gramEnd"/>
      <w:r w:rsidRPr="00780B9B">
        <w:rPr>
          <w:rFonts w:ascii="Times New Roman" w:eastAsia="Times New Roman" w:hAnsi="Times New Roman" w:cs="Times New Roman"/>
          <w:color w:val="333333"/>
          <w:sz w:val="24"/>
          <w:szCs w:val="24"/>
          <w:u w:val="single"/>
          <w:lang w:eastAsia="ru-RU"/>
        </w:rPr>
        <w:t xml:space="preserve"> мая 2020 года </w:t>
      </w:r>
      <w:r w:rsidR="00780B9B" w:rsidRPr="00780B9B">
        <w:rPr>
          <w:rFonts w:ascii="Times New Roman" w:eastAsia="Times New Roman" w:hAnsi="Times New Roman" w:cs="Times New Roman"/>
          <w:color w:val="333333"/>
          <w:sz w:val="24"/>
          <w:szCs w:val="24"/>
          <w:u w:val="single"/>
          <w:lang w:eastAsia="ru-RU"/>
        </w:rPr>
        <w:t xml:space="preserve"> с </w:t>
      </w:r>
      <w:r w:rsidRPr="00780B9B">
        <w:rPr>
          <w:rFonts w:ascii="Times New Roman" w:eastAsia="Times New Roman" w:hAnsi="Times New Roman" w:cs="Times New Roman"/>
          <w:color w:val="333333"/>
          <w:sz w:val="24"/>
          <w:szCs w:val="24"/>
          <w:u w:val="single"/>
          <w:lang w:eastAsia="ru-RU"/>
        </w:rPr>
        <w:t xml:space="preserve">возможностью посещения в рабочие дни с 9.00 по 17.00 часов (с перерывом </w:t>
      </w:r>
      <w:r w:rsidR="00780B9B">
        <w:rPr>
          <w:rFonts w:ascii="Times New Roman" w:eastAsia="Times New Roman" w:hAnsi="Times New Roman" w:cs="Times New Roman"/>
          <w:color w:val="333333"/>
          <w:sz w:val="24"/>
          <w:szCs w:val="24"/>
          <w:u w:val="single"/>
          <w:lang w:eastAsia="ru-RU"/>
        </w:rPr>
        <w:t>на обед с 12.00 до 13.00 часов)_______________________________</w:t>
      </w: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t>(дни и часы, в которое возможно посещение экспозиции)</w:t>
      </w: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br/>
        <w:t>Предложения и замечания по проект</w:t>
      </w:r>
      <w:r w:rsidR="007A7C81">
        <w:rPr>
          <w:rFonts w:ascii="Times New Roman" w:eastAsia="Times New Roman" w:hAnsi="Times New Roman" w:cs="Times New Roman"/>
          <w:color w:val="2D2D2D"/>
          <w:spacing w:val="2"/>
          <w:sz w:val="24"/>
          <w:szCs w:val="24"/>
          <w:lang w:eastAsia="ru-RU"/>
        </w:rPr>
        <w:t xml:space="preserve">у можно подавать в срок до 14-00 </w:t>
      </w:r>
      <w:bookmarkStart w:id="0" w:name="_GoBack"/>
      <w:bookmarkEnd w:id="0"/>
      <w:r w:rsidR="007A7C81">
        <w:rPr>
          <w:rFonts w:ascii="Times New Roman" w:eastAsia="Times New Roman" w:hAnsi="Times New Roman" w:cs="Times New Roman"/>
          <w:color w:val="2D2D2D"/>
          <w:spacing w:val="2"/>
          <w:sz w:val="24"/>
          <w:szCs w:val="24"/>
          <w:lang w:eastAsia="ru-RU"/>
        </w:rPr>
        <w:t>часов</w:t>
      </w:r>
      <w:r w:rsidR="00661053">
        <w:rPr>
          <w:rFonts w:ascii="Times New Roman" w:eastAsia="Times New Roman" w:hAnsi="Times New Roman" w:cs="Times New Roman"/>
          <w:color w:val="2D2D2D"/>
          <w:spacing w:val="2"/>
          <w:sz w:val="24"/>
          <w:szCs w:val="24"/>
          <w:lang w:eastAsia="ru-RU"/>
        </w:rPr>
        <w:t xml:space="preserve"> </w:t>
      </w:r>
      <w:r w:rsidR="00524B8F" w:rsidRPr="00780B9B">
        <w:rPr>
          <w:rFonts w:ascii="Times New Roman" w:eastAsia="Times New Roman" w:hAnsi="Times New Roman" w:cs="Times New Roman"/>
          <w:color w:val="2D2D2D"/>
          <w:spacing w:val="2"/>
          <w:sz w:val="24"/>
          <w:szCs w:val="24"/>
          <w:lang w:eastAsia="ru-RU"/>
        </w:rPr>
        <w:t>01.06.2020 г.</w:t>
      </w: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lastRenderedPageBreak/>
        <w:br/>
        <w:t>в письменной форме по адресу:</w:t>
      </w: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u w:val="single"/>
          <w:lang w:eastAsia="ru-RU"/>
        </w:rPr>
      </w:pPr>
      <w:r w:rsidRPr="00780B9B">
        <w:rPr>
          <w:rFonts w:ascii="Times New Roman" w:eastAsia="Times New Roman" w:hAnsi="Times New Roman" w:cs="Times New Roman"/>
          <w:color w:val="2D2D2D"/>
          <w:spacing w:val="2"/>
          <w:sz w:val="24"/>
          <w:szCs w:val="24"/>
          <w:u w:val="single"/>
          <w:lang w:eastAsia="ru-RU"/>
        </w:rPr>
        <w:t xml:space="preserve"> Курская область, Глушковский район, поселок Теткино ул. Бочарникова д. </w:t>
      </w:r>
      <w:r w:rsidR="00780B9B" w:rsidRPr="00780B9B">
        <w:rPr>
          <w:rFonts w:ascii="Times New Roman" w:eastAsia="Times New Roman" w:hAnsi="Times New Roman" w:cs="Times New Roman"/>
          <w:color w:val="2D2D2D"/>
          <w:spacing w:val="2"/>
          <w:sz w:val="24"/>
          <w:szCs w:val="24"/>
          <w:u w:val="single"/>
          <w:lang w:eastAsia="ru-RU"/>
        </w:rPr>
        <w:t>4</w:t>
      </w:r>
      <w:r w:rsidRPr="00780B9B">
        <w:rPr>
          <w:rFonts w:ascii="Times New Roman" w:eastAsia="Times New Roman" w:hAnsi="Times New Roman" w:cs="Times New Roman"/>
          <w:color w:val="2D2D2D"/>
          <w:spacing w:val="2"/>
          <w:sz w:val="24"/>
          <w:szCs w:val="24"/>
          <w:u w:val="single"/>
          <w:lang w:eastAsia="ru-RU"/>
        </w:rPr>
        <w:t>;</w:t>
      </w: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br/>
        <w:t>в устной форме в ходе проведения собрания участников публичных слушаний;</w:t>
      </w: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br/>
        <w:t>посредством записи в книге (журнале) учета посетителей экспозиции проекта, подлежащего рассмотрению на публичных слушаниях или общественных обсуждениях.</w:t>
      </w:r>
    </w:p>
    <w:p w:rsidR="00B36DB7" w:rsidRPr="00780B9B" w:rsidRDefault="00B36DB7" w:rsidP="00630527">
      <w:pPr>
        <w:spacing w:after="0" w:line="240" w:lineRule="auto"/>
        <w:ind w:firstLine="284"/>
        <w:jc w:val="both"/>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t>Участники публичных слушаний или общественных обсуждений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B36DB7" w:rsidRPr="00780B9B" w:rsidRDefault="00B36DB7" w:rsidP="00630527">
      <w:pPr>
        <w:spacing w:after="0" w:line="240" w:lineRule="auto"/>
        <w:ind w:firstLine="284"/>
        <w:jc w:val="both"/>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t>Участники публичных слушаний или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36DB7" w:rsidRPr="00780B9B" w:rsidRDefault="00B36DB7" w:rsidP="00630527">
      <w:pPr>
        <w:spacing w:after="0" w:line="240" w:lineRule="auto"/>
        <w:ind w:firstLine="284"/>
        <w:jc w:val="both"/>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t>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Правообладателям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находящихся на территории, в отношении которой подготовлен проект, необходимо представить сведения о таких объектах недвижимости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80B9B">
        <w:rPr>
          <w:rFonts w:ascii="Times New Roman" w:eastAsia="Times New Roman" w:hAnsi="Times New Roman" w:cs="Times New Roman"/>
          <w:color w:val="2D2D2D"/>
          <w:spacing w:val="2"/>
          <w:sz w:val="24"/>
          <w:szCs w:val="24"/>
          <w:lang w:eastAsia="ru-RU"/>
        </w:rPr>
        <w:br/>
      </w: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B36DB7" w:rsidRPr="00780B9B" w:rsidRDefault="00B36DB7" w:rsidP="00630527">
      <w:pPr>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B36DB7" w:rsidRPr="00780B9B" w:rsidRDefault="00B36DB7" w:rsidP="00630527">
      <w:pPr>
        <w:jc w:val="both"/>
        <w:rPr>
          <w:rFonts w:ascii="Times New Roman" w:hAnsi="Times New Roman" w:cs="Times New Roman"/>
        </w:rPr>
      </w:pPr>
    </w:p>
    <w:sectPr w:rsidR="00B36DB7" w:rsidRPr="00780B9B" w:rsidSect="003318C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C3"/>
    <w:rsid w:val="003318C3"/>
    <w:rsid w:val="003C5BB5"/>
    <w:rsid w:val="004466BA"/>
    <w:rsid w:val="004A435C"/>
    <w:rsid w:val="00524B8F"/>
    <w:rsid w:val="00630527"/>
    <w:rsid w:val="00661053"/>
    <w:rsid w:val="00780B9B"/>
    <w:rsid w:val="007A7C81"/>
    <w:rsid w:val="008072C7"/>
    <w:rsid w:val="00AD2EA2"/>
    <w:rsid w:val="00B36DB7"/>
    <w:rsid w:val="00BF001F"/>
    <w:rsid w:val="00C5033F"/>
    <w:rsid w:val="00E32B94"/>
    <w:rsid w:val="00F00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4B74"/>
  <w15:chartTrackingRefBased/>
  <w15:docId w15:val="{69E0D512-2430-4A4B-8888-24D749ED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318C3"/>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3318C3"/>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3318C3"/>
    <w:pPr>
      <w:widowControl w:val="0"/>
      <w:shd w:val="clear" w:color="auto" w:fill="FFFFFF"/>
      <w:spacing w:before="240" w:after="240" w:line="278" w:lineRule="exact"/>
    </w:pPr>
    <w:rPr>
      <w:rFonts w:ascii="Times New Roman" w:eastAsia="Times New Roman" w:hAnsi="Times New Roman" w:cs="Times New Roman"/>
    </w:rPr>
  </w:style>
  <w:style w:type="paragraph" w:customStyle="1" w:styleId="60">
    <w:name w:val="Основной текст (6)"/>
    <w:basedOn w:val="a"/>
    <w:link w:val="6"/>
    <w:rsid w:val="003318C3"/>
    <w:pPr>
      <w:widowControl w:val="0"/>
      <w:shd w:val="clear" w:color="auto" w:fill="FFFFFF"/>
      <w:spacing w:before="480" w:after="1260" w:line="317" w:lineRule="exact"/>
      <w:jc w:val="center"/>
    </w:pPr>
    <w:rPr>
      <w:rFonts w:ascii="Times New Roman" w:eastAsia="Times New Roman" w:hAnsi="Times New Roman" w:cs="Times New Roman"/>
      <w:b/>
      <w:bCs/>
    </w:rPr>
  </w:style>
  <w:style w:type="paragraph" w:styleId="a3">
    <w:name w:val="List Paragraph"/>
    <w:basedOn w:val="a"/>
    <w:uiPriority w:val="34"/>
    <w:qFormat/>
    <w:rsid w:val="00BF0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Тёткино</dc:creator>
  <cp:keywords/>
  <dc:description/>
  <cp:lastModifiedBy>Адм. Тёткино</cp:lastModifiedBy>
  <cp:revision>7</cp:revision>
  <dcterms:created xsi:type="dcterms:W3CDTF">2020-04-29T11:17:00Z</dcterms:created>
  <dcterms:modified xsi:type="dcterms:W3CDTF">2020-04-29T12:31:00Z</dcterms:modified>
</cp:coreProperties>
</file>